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61642067"/>
        <w:docPartObj>
          <w:docPartGallery w:val="Cover Pages"/>
          <w:docPartUnique/>
        </w:docPartObj>
      </w:sdtPr>
      <w:sdtEndPr>
        <w:rPr>
          <w:rFonts w:ascii="Arial" w:hAnsi="Arial" w:cs="Arial"/>
          <w:b/>
          <w:sz w:val="24"/>
          <w:szCs w:val="24"/>
          <w:lang w:val="en-US"/>
        </w:rPr>
      </w:sdtEndPr>
      <w:sdtContent>
        <w:p w:rsidR="00913D4E" w:rsidRDefault="001F3FF7">
          <w:r>
            <w:rPr>
              <w:noProof/>
              <w:lang w:eastAsia="en-ZA"/>
            </w:rPr>
            <w:drawing>
              <wp:inline distT="0" distB="0" distL="0" distR="0" wp14:anchorId="5B3396D3" wp14:editId="652DF271">
                <wp:extent cx="6202348" cy="1417955"/>
                <wp:effectExtent l="0" t="0" r="0" b="0"/>
                <wp:docPr id="1" name="Picture 1" descr="New Unity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Unity Mov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2567" cy="1493448"/>
                        </a:xfrm>
                        <a:prstGeom prst="rect">
                          <a:avLst/>
                        </a:prstGeom>
                        <a:noFill/>
                        <a:ln>
                          <a:noFill/>
                        </a:ln>
                      </pic:spPr>
                    </pic:pic>
                  </a:graphicData>
                </a:graphic>
              </wp:inline>
            </w:drawing>
          </w:r>
        </w:p>
        <w:p w:rsidR="00913D4E" w:rsidRDefault="001F3FF7">
          <w:pPr>
            <w:rPr>
              <w:rFonts w:ascii="Arial" w:hAnsi="Arial" w:cs="Arial"/>
              <w:b/>
              <w:sz w:val="24"/>
              <w:szCs w:val="24"/>
              <w:lang w:val="en-US"/>
            </w:rPr>
          </w:pPr>
          <w:r>
            <w:rPr>
              <w:noProof/>
              <w:lang w:eastAsia="en-ZA"/>
            </w:rPr>
            <mc:AlternateContent>
              <mc:Choice Requires="wps">
                <w:drawing>
                  <wp:anchor distT="0" distB="0" distL="114300" distR="114300" simplePos="0" relativeHeight="251659264" behindDoc="0" locked="0" layoutInCell="1" allowOverlap="1" wp14:anchorId="1828B053" wp14:editId="6C010E75">
                    <wp:simplePos x="0" y="0"/>
                    <wp:positionH relativeFrom="page">
                      <wp:posOffset>222738</wp:posOffset>
                    </wp:positionH>
                    <wp:positionV relativeFrom="page">
                      <wp:posOffset>2749062</wp:posOffset>
                    </wp:positionV>
                    <wp:extent cx="6916616" cy="433197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916616" cy="433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ABE" w:rsidRPr="00BC67EA" w:rsidRDefault="00A51C09">
                                <w:pPr>
                                  <w:jc w:val="right"/>
                                  <w:rPr>
                                    <w:b/>
                                    <w:color w:val="5B9BD5" w:themeColor="accent1"/>
                                    <w:sz w:val="64"/>
                                    <w:szCs w:val="64"/>
                                  </w:rPr>
                                </w:pPr>
                                <w:sdt>
                                  <w:sdtPr>
                                    <w:rPr>
                                      <w:b/>
                                      <w:caps/>
                                      <w:color w:val="5B9BD5" w:themeColor="accent1"/>
                                      <w:sz w:val="44"/>
                                      <w:szCs w:val="44"/>
                                    </w:rPr>
                                    <w:alias w:val="Title"/>
                                    <w:tag w:val=""/>
                                    <w:id w:val="-192995378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C67EA" w:rsidRPr="00BC67EA">
                                      <w:rPr>
                                        <w:b/>
                                        <w:caps/>
                                        <w:color w:val="5B9BD5" w:themeColor="accent1"/>
                                        <w:sz w:val="44"/>
                                        <w:szCs w:val="44"/>
                                      </w:rPr>
                                      <w:t>NEW UNITY MOVEMENT</w:t>
                                    </w:r>
                                    <w:r w:rsidR="00BC67EA" w:rsidRPr="00BC67EA">
                                      <w:rPr>
                                        <w:b/>
                                        <w:caps/>
                                        <w:color w:val="5B9BD5" w:themeColor="accent1"/>
                                        <w:sz w:val="44"/>
                                        <w:szCs w:val="44"/>
                                      </w:rPr>
                                      <w:br/>
                                      <w:t>BIENNIAL GENERAL CONFERENCE, 2019</w:t>
                                    </w:r>
                                  </w:sdtContent>
                                </w:sdt>
                              </w:p>
                              <w:sdt>
                                <w:sdtPr>
                                  <w:rPr>
                                    <w:b/>
                                    <w:color w:val="404040" w:themeColor="text1" w:themeTint="BF"/>
                                    <w:sz w:val="36"/>
                                    <w:szCs w:val="36"/>
                                  </w:rPr>
                                  <w:alias w:val="Subtitle"/>
                                  <w:tag w:val=""/>
                                  <w:id w:val="-90162382"/>
                                  <w:dataBinding w:prefixMappings="xmlns:ns0='http://purl.org/dc/elements/1.1/' xmlns:ns1='http://schemas.openxmlformats.org/package/2006/metadata/core-properties' " w:xpath="/ns1:coreProperties[1]/ns0:subject[1]" w:storeItemID="{6C3C8BC8-F283-45AE-878A-BAB7291924A1}"/>
                                  <w:text/>
                                </w:sdtPr>
                                <w:sdtEndPr/>
                                <w:sdtContent>
                                  <w:p w:rsidR="00670ABE" w:rsidRPr="00BC67EA" w:rsidRDefault="00670ABE">
                                    <w:pPr>
                                      <w:jc w:val="right"/>
                                      <w:rPr>
                                        <w:b/>
                                        <w:color w:val="404040" w:themeColor="text1" w:themeTint="BF"/>
                                        <w:sz w:val="36"/>
                                        <w:szCs w:val="36"/>
                                      </w:rPr>
                                    </w:pPr>
                                    <w:r w:rsidRPr="00BC67EA">
                                      <w:rPr>
                                        <w:b/>
                                        <w:color w:val="404040" w:themeColor="text1" w:themeTint="BF"/>
                                        <w:sz w:val="36"/>
                                        <w:szCs w:val="36"/>
                                      </w:rPr>
                                      <w:t>PAPER ON THE INTERNATIONAL SITUATION:</w:t>
                                    </w:r>
                                  </w:p>
                                </w:sdtContent>
                              </w:sdt>
                              <w:p w:rsidR="00670ABE" w:rsidRPr="00BC67EA" w:rsidRDefault="00670ABE" w:rsidP="00AD67C0">
                                <w:pPr>
                                  <w:jc w:val="right"/>
                                  <w:rPr>
                                    <w:b/>
                                    <w:color w:val="404040" w:themeColor="text1" w:themeTint="BF"/>
                                    <w:sz w:val="36"/>
                                    <w:szCs w:val="36"/>
                                  </w:rPr>
                                </w:pPr>
                                <w:r w:rsidRPr="00BC67EA">
                                  <w:rPr>
                                    <w:b/>
                                    <w:color w:val="404040" w:themeColor="text1" w:themeTint="BF"/>
                                    <w:sz w:val="36"/>
                                    <w:szCs w:val="36"/>
                                  </w:rPr>
                                  <w:t>“CAPITALISM OR THE PLANET”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17.55pt;margin-top:216.45pt;width:544.6pt;height:3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" filled="f" stroked="f" strokeweight=".5pt">
                    <v:textbox inset="126pt,0,54pt,0">
                      <w:txbxContent>
                        <w:p w:rsidR="00670ABE" w:rsidRPr="00BC67EA" w:rsidRDefault="00A51C09">
                          <w:pPr>
                            <w:jc w:val="right"/>
                            <w:rPr>
                              <w:b/>
                              <w:color w:val="5B9BD5" w:themeColor="accent1"/>
                              <w:sz w:val="64"/>
                              <w:szCs w:val="64"/>
                            </w:rPr>
                          </w:pPr>
                          <w:sdt>
                            <w:sdtPr>
                              <w:rPr>
                                <w:b/>
                                <w:caps/>
                                <w:color w:val="5B9BD5" w:themeColor="accent1"/>
                                <w:sz w:val="44"/>
                                <w:szCs w:val="44"/>
                              </w:rPr>
                              <w:alias w:val="Title"/>
                              <w:tag w:val=""/>
                              <w:id w:val="-192995378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C67EA" w:rsidRPr="00BC67EA">
                                <w:rPr>
                                  <w:b/>
                                  <w:caps/>
                                  <w:color w:val="5B9BD5" w:themeColor="accent1"/>
                                  <w:sz w:val="44"/>
                                  <w:szCs w:val="44"/>
                                </w:rPr>
                                <w:t>NEW UNITY MOVEMENT</w:t>
                              </w:r>
                              <w:r w:rsidR="00BC67EA" w:rsidRPr="00BC67EA">
                                <w:rPr>
                                  <w:b/>
                                  <w:caps/>
                                  <w:color w:val="5B9BD5" w:themeColor="accent1"/>
                                  <w:sz w:val="44"/>
                                  <w:szCs w:val="44"/>
                                </w:rPr>
                                <w:br/>
                                <w:t>BIENNIAL GENERAL CONFERENCE, 2019</w:t>
                              </w:r>
                            </w:sdtContent>
                          </w:sdt>
                        </w:p>
                        <w:sdt>
                          <w:sdtPr>
                            <w:rPr>
                              <w:b/>
                              <w:color w:val="404040" w:themeColor="text1" w:themeTint="BF"/>
                              <w:sz w:val="36"/>
                              <w:szCs w:val="36"/>
                            </w:rPr>
                            <w:alias w:val="Subtitle"/>
                            <w:tag w:val=""/>
                            <w:id w:val="-90162382"/>
                            <w:dataBinding w:prefixMappings="xmlns:ns0='http://purl.org/dc/elements/1.1/' xmlns:ns1='http://schemas.openxmlformats.org/package/2006/metadata/core-properties' " w:xpath="/ns1:coreProperties[1]/ns0:subject[1]" w:storeItemID="{6C3C8BC8-F283-45AE-878A-BAB7291924A1}"/>
                            <w:text/>
                          </w:sdtPr>
                          <w:sdtEndPr/>
                          <w:sdtContent>
                            <w:p w:rsidR="00670ABE" w:rsidRPr="00BC67EA" w:rsidRDefault="00670ABE">
                              <w:pPr>
                                <w:jc w:val="right"/>
                                <w:rPr>
                                  <w:b/>
                                  <w:color w:val="404040" w:themeColor="text1" w:themeTint="BF"/>
                                  <w:sz w:val="36"/>
                                  <w:szCs w:val="36"/>
                                </w:rPr>
                              </w:pPr>
                              <w:r w:rsidRPr="00BC67EA">
                                <w:rPr>
                                  <w:b/>
                                  <w:color w:val="404040" w:themeColor="text1" w:themeTint="BF"/>
                                  <w:sz w:val="36"/>
                                  <w:szCs w:val="36"/>
                                </w:rPr>
                                <w:t>PAPER ON THE INTERNATIONAL SITUATION:</w:t>
                              </w:r>
                            </w:p>
                          </w:sdtContent>
                        </w:sdt>
                        <w:p w:rsidR="00670ABE" w:rsidRPr="00BC67EA" w:rsidRDefault="00670ABE" w:rsidP="00AD67C0">
                          <w:pPr>
                            <w:jc w:val="right"/>
                            <w:rPr>
                              <w:b/>
                              <w:color w:val="404040" w:themeColor="text1" w:themeTint="BF"/>
                              <w:sz w:val="36"/>
                              <w:szCs w:val="36"/>
                            </w:rPr>
                          </w:pPr>
                          <w:r w:rsidRPr="00BC67EA">
                            <w:rPr>
                              <w:b/>
                              <w:color w:val="404040" w:themeColor="text1" w:themeTint="BF"/>
                              <w:sz w:val="36"/>
                              <w:szCs w:val="36"/>
                            </w:rPr>
                            <w:t>“CAPITALISM OR THE PLANET”</w:t>
                          </w:r>
                        </w:p>
                      </w:txbxContent>
                    </v:textbox>
                    <w10:wrap type="square" anchorx="page" anchory="page"/>
                  </v:shape>
                </w:pict>
              </mc:Fallback>
            </mc:AlternateContent>
          </w:r>
          <w:r w:rsidR="00913D4E">
            <w:rPr>
              <w:noProof/>
              <w:lang w:eastAsia="en-ZA"/>
            </w:rPr>
            <mc:AlternateContent>
              <mc:Choice Requires="wps">
                <w:drawing>
                  <wp:anchor distT="0" distB="0" distL="114300" distR="114300" simplePos="0" relativeHeight="251661312" behindDoc="0" locked="0" layoutInCell="1" allowOverlap="1" wp14:anchorId="259F0E52" wp14:editId="61F53056">
                    <wp:simplePos x="0" y="0"/>
                    <wp:positionH relativeFrom="page">
                      <wp:posOffset>222738</wp:posOffset>
                    </wp:positionH>
                    <wp:positionV relativeFrom="page">
                      <wp:posOffset>7485185</wp:posOffset>
                    </wp:positionV>
                    <wp:extent cx="7039708"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039708"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ABE" w:rsidRPr="00BC67EA" w:rsidRDefault="00670ABE">
                                <w:pPr>
                                  <w:pStyle w:val="NoSpacing"/>
                                  <w:jc w:val="right"/>
                                  <w:rPr>
                                    <w:rFonts w:ascii="Arial" w:hAnsi="Arial" w:cs="Arial"/>
                                    <w:b/>
                                    <w:color w:val="595959" w:themeColor="text1" w:themeTint="A6"/>
                                    <w:sz w:val="20"/>
                                    <w:szCs w:val="20"/>
                                  </w:rPr>
                                </w:pPr>
                                <w:r w:rsidRPr="00BC67EA">
                                  <w:rPr>
                                    <w:rFonts w:ascii="Arial" w:hAnsi="Arial" w:cs="Arial"/>
                                    <w:b/>
                                    <w:color w:val="5B9BD5" w:themeColor="accent1"/>
                                    <w:sz w:val="28"/>
                                    <w:szCs w:val="28"/>
                                  </w:rPr>
                                  <w:t xml:space="preserve">Presented by the South Peninsula Branch </w:t>
                                </w:r>
                                <w:r w:rsidR="00AC629D" w:rsidRPr="00BC67EA">
                                  <w:rPr>
                                    <w:rFonts w:ascii="Arial" w:hAnsi="Arial" w:cs="Arial"/>
                                    <w:b/>
                                    <w:color w:val="5B9BD5" w:themeColor="accent1"/>
                                    <w:sz w:val="28"/>
                                    <w:szCs w:val="28"/>
                                  </w:rPr>
                                  <w:t>(December 2019)</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id="Text Box 153" o:spid="_x0000_s1027" type="#_x0000_t202" style="position:absolute;margin-left:17.55pt;margin-top:589.4pt;width:554.3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" filled="f" stroked="f" strokeweight=".5pt">
                    <v:textbox style="mso-fit-shape-to-text:t" inset="126pt,0,54pt,0">
                      <w:txbxContent>
                        <w:p w:rsidR="00670ABE" w:rsidRPr="00BC67EA" w:rsidRDefault="00670ABE">
                          <w:pPr>
                            <w:pStyle w:val="NoSpacing"/>
                            <w:jc w:val="right"/>
                            <w:rPr>
                              <w:rFonts w:ascii="Arial" w:hAnsi="Arial" w:cs="Arial"/>
                              <w:b/>
                              <w:color w:val="595959" w:themeColor="text1" w:themeTint="A6"/>
                              <w:sz w:val="20"/>
                              <w:szCs w:val="20"/>
                            </w:rPr>
                          </w:pPr>
                          <w:r w:rsidRPr="00BC67EA">
                            <w:rPr>
                              <w:rFonts w:ascii="Arial" w:hAnsi="Arial" w:cs="Arial"/>
                              <w:b/>
                              <w:color w:val="5B9BD5" w:themeColor="accent1"/>
                              <w:sz w:val="28"/>
                              <w:szCs w:val="28"/>
                            </w:rPr>
                            <w:t xml:space="preserve">Presented by the South Peninsula Branch </w:t>
                          </w:r>
                          <w:r w:rsidR="00AC629D" w:rsidRPr="00BC67EA">
                            <w:rPr>
                              <w:rFonts w:ascii="Arial" w:hAnsi="Arial" w:cs="Arial"/>
                              <w:b/>
                              <w:color w:val="5B9BD5" w:themeColor="accent1"/>
                              <w:sz w:val="28"/>
                              <w:szCs w:val="28"/>
                            </w:rPr>
                            <w:t>(December 2019)</w:t>
                          </w:r>
                        </w:p>
                      </w:txbxContent>
                    </v:textbox>
                    <w10:wrap type="square" anchorx="page" anchory="page"/>
                  </v:shape>
                </w:pict>
              </mc:Fallback>
            </mc:AlternateContent>
          </w:r>
          <w:r w:rsidR="00913D4E">
            <w:rPr>
              <w:rFonts w:ascii="Arial" w:hAnsi="Arial" w:cs="Arial"/>
              <w:b/>
              <w:sz w:val="24"/>
              <w:szCs w:val="24"/>
              <w:lang w:val="en-US"/>
            </w:rPr>
            <w:br w:type="page"/>
          </w:r>
        </w:p>
      </w:sdtContent>
    </w:sdt>
    <w:sdt>
      <w:sdtPr>
        <w:rPr>
          <w:rFonts w:asciiTheme="minorHAnsi" w:eastAsiaTheme="minorHAnsi" w:hAnsiTheme="minorHAnsi" w:cstheme="minorBidi"/>
          <w:color w:val="auto"/>
          <w:sz w:val="22"/>
          <w:szCs w:val="22"/>
          <w:lang w:val="en-ZA"/>
        </w:rPr>
        <w:id w:val="-1884320273"/>
        <w:docPartObj>
          <w:docPartGallery w:val="Table of Contents"/>
          <w:docPartUnique/>
        </w:docPartObj>
      </w:sdtPr>
      <w:sdtEndPr>
        <w:rPr>
          <w:b/>
          <w:bCs/>
          <w:noProof/>
        </w:rPr>
      </w:sdtEndPr>
      <w:sdtContent>
        <w:p w:rsidR="00251C44" w:rsidRPr="00BC67EA" w:rsidRDefault="00251C44">
          <w:pPr>
            <w:pStyle w:val="TOCHeading"/>
            <w:rPr>
              <w:b/>
            </w:rPr>
          </w:pPr>
          <w:r w:rsidRPr="00BC67EA">
            <w:rPr>
              <w:b/>
            </w:rPr>
            <w:t>Table of Contents</w:t>
          </w:r>
        </w:p>
        <w:p w:rsidR="00A95202" w:rsidRDefault="00251C44">
          <w:pPr>
            <w:pStyle w:val="TOC1"/>
            <w:tabs>
              <w:tab w:val="right" w:leader="dot" w:pos="9016"/>
            </w:tabs>
            <w:rPr>
              <w:rFonts w:eastAsiaTheme="minorEastAsia"/>
              <w:noProof/>
              <w:lang w:eastAsia="en-ZA"/>
            </w:rPr>
          </w:pPr>
          <w:r>
            <w:fldChar w:fldCharType="begin"/>
          </w:r>
          <w:r>
            <w:instrText xml:space="preserve"> TOC \o "1-3" \h \z \u </w:instrText>
          </w:r>
          <w:r>
            <w:fldChar w:fldCharType="separate"/>
          </w:r>
          <w:hyperlink w:anchor="_Toc27723630" w:history="1">
            <w:r w:rsidR="00A95202" w:rsidRPr="00C5769F">
              <w:rPr>
                <w:rStyle w:val="Hyperlink"/>
                <w:noProof/>
                <w:lang w:val="en-US"/>
              </w:rPr>
              <w:t>INTRODUCTION</w:t>
            </w:r>
            <w:r w:rsidR="00A95202">
              <w:rPr>
                <w:noProof/>
                <w:webHidden/>
              </w:rPr>
              <w:tab/>
            </w:r>
            <w:r w:rsidR="00A95202">
              <w:rPr>
                <w:noProof/>
                <w:webHidden/>
              </w:rPr>
              <w:fldChar w:fldCharType="begin"/>
            </w:r>
            <w:r w:rsidR="00A95202">
              <w:rPr>
                <w:noProof/>
                <w:webHidden/>
              </w:rPr>
              <w:instrText xml:space="preserve"> PAGEREF _Toc27723630 \h </w:instrText>
            </w:r>
            <w:r w:rsidR="00A95202">
              <w:rPr>
                <w:noProof/>
                <w:webHidden/>
              </w:rPr>
            </w:r>
            <w:r w:rsidR="00A95202">
              <w:rPr>
                <w:noProof/>
                <w:webHidden/>
              </w:rPr>
              <w:fldChar w:fldCharType="separate"/>
            </w:r>
            <w:r w:rsidR="00A95202">
              <w:rPr>
                <w:noProof/>
                <w:webHidden/>
              </w:rPr>
              <w:t>2</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31" w:history="1">
            <w:r w:rsidR="00A95202" w:rsidRPr="00C5769F">
              <w:rPr>
                <w:rStyle w:val="Hyperlink"/>
                <w:noProof/>
                <w:lang w:val="en-US"/>
              </w:rPr>
              <w:t>STAGNATION – CAPITALISM’S DEFAULT POSITION</w:t>
            </w:r>
            <w:r w:rsidR="00A95202">
              <w:rPr>
                <w:noProof/>
                <w:webHidden/>
              </w:rPr>
              <w:tab/>
            </w:r>
            <w:r w:rsidR="00A95202">
              <w:rPr>
                <w:noProof/>
                <w:webHidden/>
              </w:rPr>
              <w:fldChar w:fldCharType="begin"/>
            </w:r>
            <w:r w:rsidR="00A95202">
              <w:rPr>
                <w:noProof/>
                <w:webHidden/>
              </w:rPr>
              <w:instrText xml:space="preserve"> PAGEREF _Toc27723631 \h </w:instrText>
            </w:r>
            <w:r w:rsidR="00A95202">
              <w:rPr>
                <w:noProof/>
                <w:webHidden/>
              </w:rPr>
            </w:r>
            <w:r w:rsidR="00A95202">
              <w:rPr>
                <w:noProof/>
                <w:webHidden/>
              </w:rPr>
              <w:fldChar w:fldCharType="separate"/>
            </w:r>
            <w:r w:rsidR="00A95202">
              <w:rPr>
                <w:noProof/>
                <w:webHidden/>
              </w:rPr>
              <w:t>3</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2" w:history="1">
            <w:r w:rsidR="00A95202" w:rsidRPr="00C5769F">
              <w:rPr>
                <w:rStyle w:val="Hyperlink"/>
                <w:rFonts w:ascii="Arial" w:hAnsi="Arial" w:cs="Arial"/>
                <w:noProof/>
                <w:lang w:val="en-US"/>
              </w:rPr>
              <w:t>Imperialism and globalisation</w:t>
            </w:r>
            <w:r w:rsidR="00A95202">
              <w:rPr>
                <w:noProof/>
                <w:webHidden/>
              </w:rPr>
              <w:tab/>
            </w:r>
            <w:r w:rsidR="00A95202">
              <w:rPr>
                <w:noProof/>
                <w:webHidden/>
              </w:rPr>
              <w:fldChar w:fldCharType="begin"/>
            </w:r>
            <w:r w:rsidR="00A95202">
              <w:rPr>
                <w:noProof/>
                <w:webHidden/>
              </w:rPr>
              <w:instrText xml:space="preserve"> PAGEREF _Toc27723632 \h </w:instrText>
            </w:r>
            <w:r w:rsidR="00A95202">
              <w:rPr>
                <w:noProof/>
                <w:webHidden/>
              </w:rPr>
            </w:r>
            <w:r w:rsidR="00A95202">
              <w:rPr>
                <w:noProof/>
                <w:webHidden/>
              </w:rPr>
              <w:fldChar w:fldCharType="separate"/>
            </w:r>
            <w:r w:rsidR="00A95202">
              <w:rPr>
                <w:noProof/>
                <w:webHidden/>
              </w:rPr>
              <w:t>4</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3" w:history="1">
            <w:r w:rsidR="00A95202" w:rsidRPr="00C5769F">
              <w:rPr>
                <w:rStyle w:val="Hyperlink"/>
                <w:rFonts w:ascii="Arial" w:hAnsi="Arial" w:cs="Arial"/>
                <w:noProof/>
                <w:lang w:val="en-US"/>
              </w:rPr>
              <w:t>Key inventions and technologies</w:t>
            </w:r>
            <w:r w:rsidR="00A95202">
              <w:rPr>
                <w:noProof/>
                <w:webHidden/>
              </w:rPr>
              <w:tab/>
            </w:r>
            <w:r w:rsidR="00A95202">
              <w:rPr>
                <w:noProof/>
                <w:webHidden/>
              </w:rPr>
              <w:fldChar w:fldCharType="begin"/>
            </w:r>
            <w:r w:rsidR="00A95202">
              <w:rPr>
                <w:noProof/>
                <w:webHidden/>
              </w:rPr>
              <w:instrText xml:space="preserve"> PAGEREF _Toc27723633 \h </w:instrText>
            </w:r>
            <w:r w:rsidR="00A95202">
              <w:rPr>
                <w:noProof/>
                <w:webHidden/>
              </w:rPr>
            </w:r>
            <w:r w:rsidR="00A95202">
              <w:rPr>
                <w:noProof/>
                <w:webHidden/>
              </w:rPr>
              <w:fldChar w:fldCharType="separate"/>
            </w:r>
            <w:r w:rsidR="00A95202">
              <w:rPr>
                <w:noProof/>
                <w:webHidden/>
              </w:rPr>
              <w:t>4</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4" w:history="1">
            <w:r w:rsidR="00A95202" w:rsidRPr="00C5769F">
              <w:rPr>
                <w:rStyle w:val="Hyperlink"/>
                <w:rFonts w:ascii="Arial" w:hAnsi="Arial" w:cs="Arial"/>
                <w:noProof/>
                <w:lang w:val="en-US"/>
              </w:rPr>
              <w:t>Growth of government spending</w:t>
            </w:r>
            <w:r w:rsidR="00A95202">
              <w:rPr>
                <w:noProof/>
                <w:webHidden/>
              </w:rPr>
              <w:tab/>
            </w:r>
            <w:r w:rsidR="00A95202">
              <w:rPr>
                <w:noProof/>
                <w:webHidden/>
              </w:rPr>
              <w:fldChar w:fldCharType="begin"/>
            </w:r>
            <w:r w:rsidR="00A95202">
              <w:rPr>
                <w:noProof/>
                <w:webHidden/>
              </w:rPr>
              <w:instrText xml:space="preserve"> PAGEREF _Toc27723634 \h </w:instrText>
            </w:r>
            <w:r w:rsidR="00A95202">
              <w:rPr>
                <w:noProof/>
                <w:webHidden/>
              </w:rPr>
            </w:r>
            <w:r w:rsidR="00A95202">
              <w:rPr>
                <w:noProof/>
                <w:webHidden/>
              </w:rPr>
              <w:fldChar w:fldCharType="separate"/>
            </w:r>
            <w:r w:rsidR="00A95202">
              <w:rPr>
                <w:noProof/>
                <w:webHidden/>
              </w:rPr>
              <w:t>4</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5" w:history="1">
            <w:r w:rsidR="00A95202" w:rsidRPr="00C5769F">
              <w:rPr>
                <w:rStyle w:val="Hyperlink"/>
                <w:rFonts w:ascii="Arial" w:hAnsi="Arial" w:cs="Arial"/>
                <w:noProof/>
              </w:rPr>
              <w:t>Speculation</w:t>
            </w:r>
            <w:r w:rsidR="00A95202">
              <w:rPr>
                <w:noProof/>
                <w:webHidden/>
              </w:rPr>
              <w:tab/>
            </w:r>
            <w:r w:rsidR="00A95202">
              <w:rPr>
                <w:noProof/>
                <w:webHidden/>
              </w:rPr>
              <w:fldChar w:fldCharType="begin"/>
            </w:r>
            <w:r w:rsidR="00A95202">
              <w:rPr>
                <w:noProof/>
                <w:webHidden/>
              </w:rPr>
              <w:instrText xml:space="preserve"> PAGEREF _Toc27723635 \h </w:instrText>
            </w:r>
            <w:r w:rsidR="00A95202">
              <w:rPr>
                <w:noProof/>
                <w:webHidden/>
              </w:rPr>
            </w:r>
            <w:r w:rsidR="00A95202">
              <w:rPr>
                <w:noProof/>
                <w:webHidden/>
              </w:rPr>
              <w:fldChar w:fldCharType="separate"/>
            </w:r>
            <w:r w:rsidR="00A95202">
              <w:rPr>
                <w:noProof/>
                <w:webHidden/>
              </w:rPr>
              <w:t>5</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6" w:history="1">
            <w:r w:rsidR="00A95202" w:rsidRPr="00C5769F">
              <w:rPr>
                <w:rStyle w:val="Hyperlink"/>
                <w:rFonts w:ascii="Arial" w:hAnsi="Arial" w:cs="Arial"/>
                <w:noProof/>
                <w:lang w:val="en-US"/>
              </w:rPr>
              <w:t>Impacts</w:t>
            </w:r>
            <w:r w:rsidR="00A95202">
              <w:rPr>
                <w:noProof/>
                <w:webHidden/>
              </w:rPr>
              <w:tab/>
            </w:r>
            <w:r w:rsidR="00A95202">
              <w:rPr>
                <w:noProof/>
                <w:webHidden/>
              </w:rPr>
              <w:fldChar w:fldCharType="begin"/>
            </w:r>
            <w:r w:rsidR="00A95202">
              <w:rPr>
                <w:noProof/>
                <w:webHidden/>
              </w:rPr>
              <w:instrText xml:space="preserve"> PAGEREF _Toc27723636 \h </w:instrText>
            </w:r>
            <w:r w:rsidR="00A95202">
              <w:rPr>
                <w:noProof/>
                <w:webHidden/>
              </w:rPr>
            </w:r>
            <w:r w:rsidR="00A95202">
              <w:rPr>
                <w:noProof/>
                <w:webHidden/>
              </w:rPr>
              <w:fldChar w:fldCharType="separate"/>
            </w:r>
            <w:r w:rsidR="00A95202">
              <w:rPr>
                <w:noProof/>
                <w:webHidden/>
              </w:rPr>
              <w:t>5</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37" w:history="1">
            <w:r w:rsidR="00A95202" w:rsidRPr="00C5769F">
              <w:rPr>
                <w:rStyle w:val="Hyperlink"/>
                <w:rFonts w:eastAsia="SimSun"/>
                <w:noProof/>
                <w:lang w:eastAsia="hi-IN" w:bidi="hi-IN"/>
              </w:rPr>
              <w:t>THE PROBLEM</w:t>
            </w:r>
            <w:r w:rsidR="00A95202">
              <w:rPr>
                <w:noProof/>
                <w:webHidden/>
              </w:rPr>
              <w:tab/>
            </w:r>
            <w:r w:rsidR="00A95202">
              <w:rPr>
                <w:noProof/>
                <w:webHidden/>
              </w:rPr>
              <w:fldChar w:fldCharType="begin"/>
            </w:r>
            <w:r w:rsidR="00A95202">
              <w:rPr>
                <w:noProof/>
                <w:webHidden/>
              </w:rPr>
              <w:instrText xml:space="preserve"> PAGEREF _Toc27723637 \h </w:instrText>
            </w:r>
            <w:r w:rsidR="00A95202">
              <w:rPr>
                <w:noProof/>
                <w:webHidden/>
              </w:rPr>
            </w:r>
            <w:r w:rsidR="00A95202">
              <w:rPr>
                <w:noProof/>
                <w:webHidden/>
              </w:rPr>
              <w:fldChar w:fldCharType="separate"/>
            </w:r>
            <w:r w:rsidR="00A95202">
              <w:rPr>
                <w:noProof/>
                <w:webHidden/>
              </w:rPr>
              <w:t>5</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8" w:history="1">
            <w:r w:rsidR="00A95202" w:rsidRPr="00C5769F">
              <w:rPr>
                <w:rStyle w:val="Hyperlink"/>
                <w:rFonts w:ascii="Arial" w:eastAsia="SimSun" w:hAnsi="Arial" w:cs="Arial"/>
                <w:noProof/>
                <w:lang w:eastAsia="hi-IN" w:bidi="hi-IN"/>
              </w:rPr>
              <w:t>What is the role of the WEF?</w:t>
            </w:r>
            <w:r w:rsidR="00A95202">
              <w:rPr>
                <w:noProof/>
                <w:webHidden/>
              </w:rPr>
              <w:tab/>
            </w:r>
            <w:r w:rsidR="00A95202">
              <w:rPr>
                <w:noProof/>
                <w:webHidden/>
              </w:rPr>
              <w:fldChar w:fldCharType="begin"/>
            </w:r>
            <w:r w:rsidR="00A95202">
              <w:rPr>
                <w:noProof/>
                <w:webHidden/>
              </w:rPr>
              <w:instrText xml:space="preserve"> PAGEREF _Toc27723638 \h </w:instrText>
            </w:r>
            <w:r w:rsidR="00A95202">
              <w:rPr>
                <w:noProof/>
                <w:webHidden/>
              </w:rPr>
            </w:r>
            <w:r w:rsidR="00A95202">
              <w:rPr>
                <w:noProof/>
                <w:webHidden/>
              </w:rPr>
              <w:fldChar w:fldCharType="separate"/>
            </w:r>
            <w:r w:rsidR="00A95202">
              <w:rPr>
                <w:noProof/>
                <w:webHidden/>
              </w:rPr>
              <w:t>6</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39" w:history="1">
            <w:r w:rsidR="00A95202" w:rsidRPr="00C5769F">
              <w:rPr>
                <w:rStyle w:val="Hyperlink"/>
                <w:rFonts w:ascii="Arial" w:eastAsia="SimSun" w:hAnsi="Arial" w:cs="Arial"/>
                <w:noProof/>
                <w:lang w:eastAsia="hi-IN" w:bidi="hi-IN"/>
              </w:rPr>
              <w:t>What has happened under their watch?</w:t>
            </w:r>
            <w:r w:rsidR="00A95202">
              <w:rPr>
                <w:noProof/>
                <w:webHidden/>
              </w:rPr>
              <w:tab/>
            </w:r>
            <w:r w:rsidR="00A95202">
              <w:rPr>
                <w:noProof/>
                <w:webHidden/>
              </w:rPr>
              <w:fldChar w:fldCharType="begin"/>
            </w:r>
            <w:r w:rsidR="00A95202">
              <w:rPr>
                <w:noProof/>
                <w:webHidden/>
              </w:rPr>
              <w:instrText xml:space="preserve"> PAGEREF _Toc27723639 \h </w:instrText>
            </w:r>
            <w:r w:rsidR="00A95202">
              <w:rPr>
                <w:noProof/>
                <w:webHidden/>
              </w:rPr>
            </w:r>
            <w:r w:rsidR="00A95202">
              <w:rPr>
                <w:noProof/>
                <w:webHidden/>
              </w:rPr>
              <w:fldChar w:fldCharType="separate"/>
            </w:r>
            <w:r w:rsidR="00A95202">
              <w:rPr>
                <w:noProof/>
                <w:webHidden/>
              </w:rPr>
              <w:t>6</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40" w:history="1">
            <w:r w:rsidR="00A95202" w:rsidRPr="00C5769F">
              <w:rPr>
                <w:rStyle w:val="Hyperlink"/>
                <w:rFonts w:ascii="Arial" w:eastAsia="SimSun" w:hAnsi="Arial" w:cs="Arial"/>
                <w:noProof/>
                <w:lang w:eastAsia="hi-IN" w:bidi="hi-IN"/>
              </w:rPr>
              <w:t>The final area examined in the report is health.</w:t>
            </w:r>
            <w:r w:rsidR="00A95202">
              <w:rPr>
                <w:noProof/>
                <w:webHidden/>
              </w:rPr>
              <w:tab/>
            </w:r>
            <w:r w:rsidR="00A95202">
              <w:rPr>
                <w:noProof/>
                <w:webHidden/>
              </w:rPr>
              <w:fldChar w:fldCharType="begin"/>
            </w:r>
            <w:r w:rsidR="00A95202">
              <w:rPr>
                <w:noProof/>
                <w:webHidden/>
              </w:rPr>
              <w:instrText xml:space="preserve"> PAGEREF _Toc27723640 \h </w:instrText>
            </w:r>
            <w:r w:rsidR="00A95202">
              <w:rPr>
                <w:noProof/>
                <w:webHidden/>
              </w:rPr>
            </w:r>
            <w:r w:rsidR="00A95202">
              <w:rPr>
                <w:noProof/>
                <w:webHidden/>
              </w:rPr>
              <w:fldChar w:fldCharType="separate"/>
            </w:r>
            <w:r w:rsidR="00A95202">
              <w:rPr>
                <w:noProof/>
                <w:webHidden/>
              </w:rPr>
              <w:t>8</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41" w:history="1">
            <w:r w:rsidR="00A95202" w:rsidRPr="00C5769F">
              <w:rPr>
                <w:rStyle w:val="Hyperlink"/>
                <w:noProof/>
                <w:lang w:val="en-US"/>
              </w:rPr>
              <w:t>CHINA AS CHIMNEY OF THE WORLD</w:t>
            </w:r>
            <w:r w:rsidR="00A95202">
              <w:rPr>
                <w:noProof/>
                <w:webHidden/>
              </w:rPr>
              <w:tab/>
            </w:r>
            <w:r w:rsidR="00A95202">
              <w:rPr>
                <w:noProof/>
                <w:webHidden/>
              </w:rPr>
              <w:fldChar w:fldCharType="begin"/>
            </w:r>
            <w:r w:rsidR="00A95202">
              <w:rPr>
                <w:noProof/>
                <w:webHidden/>
              </w:rPr>
              <w:instrText xml:space="preserve"> PAGEREF _Toc27723641 \h </w:instrText>
            </w:r>
            <w:r w:rsidR="00A95202">
              <w:rPr>
                <w:noProof/>
                <w:webHidden/>
              </w:rPr>
            </w:r>
            <w:r w:rsidR="00A95202">
              <w:rPr>
                <w:noProof/>
                <w:webHidden/>
              </w:rPr>
              <w:fldChar w:fldCharType="separate"/>
            </w:r>
            <w:r w:rsidR="00A95202">
              <w:rPr>
                <w:noProof/>
                <w:webHidden/>
              </w:rPr>
              <w:t>8</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42" w:history="1">
            <w:r w:rsidR="00A95202" w:rsidRPr="00C5769F">
              <w:rPr>
                <w:rStyle w:val="Hyperlink"/>
                <w:rFonts w:ascii="Arial" w:eastAsia="SimSun" w:hAnsi="Arial" w:cs="Arial"/>
                <w:noProof/>
                <w:lang w:eastAsia="hi-IN" w:bidi="hi-IN"/>
              </w:rPr>
              <w:t>Is China worsening the developing world's environmental crisis?</w:t>
            </w:r>
            <w:r w:rsidR="00A95202">
              <w:rPr>
                <w:noProof/>
                <w:webHidden/>
              </w:rPr>
              <w:tab/>
            </w:r>
            <w:r w:rsidR="00A95202">
              <w:rPr>
                <w:noProof/>
                <w:webHidden/>
              </w:rPr>
              <w:fldChar w:fldCharType="begin"/>
            </w:r>
            <w:r w:rsidR="00A95202">
              <w:rPr>
                <w:noProof/>
                <w:webHidden/>
              </w:rPr>
              <w:instrText xml:space="preserve"> PAGEREF _Toc27723642 \h </w:instrText>
            </w:r>
            <w:r w:rsidR="00A95202">
              <w:rPr>
                <w:noProof/>
                <w:webHidden/>
              </w:rPr>
            </w:r>
            <w:r w:rsidR="00A95202">
              <w:rPr>
                <w:noProof/>
                <w:webHidden/>
              </w:rPr>
              <w:fldChar w:fldCharType="separate"/>
            </w:r>
            <w:r w:rsidR="00A95202">
              <w:rPr>
                <w:noProof/>
                <w:webHidden/>
              </w:rPr>
              <w:t>9</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43" w:history="1">
            <w:r w:rsidR="00A95202" w:rsidRPr="00C5769F">
              <w:rPr>
                <w:rStyle w:val="Hyperlink"/>
                <w:rFonts w:ascii="Arial" w:eastAsia="SimSun" w:hAnsi="Arial" w:cs="Arial"/>
                <w:noProof/>
                <w:lang w:eastAsia="hi-IN" w:bidi="hi-IN"/>
              </w:rPr>
              <w:t>The environmental cost of trade.</w:t>
            </w:r>
            <w:r w:rsidR="00A95202">
              <w:rPr>
                <w:noProof/>
                <w:webHidden/>
              </w:rPr>
              <w:tab/>
            </w:r>
            <w:r w:rsidR="00A95202">
              <w:rPr>
                <w:noProof/>
                <w:webHidden/>
              </w:rPr>
              <w:fldChar w:fldCharType="begin"/>
            </w:r>
            <w:r w:rsidR="00A95202">
              <w:rPr>
                <w:noProof/>
                <w:webHidden/>
              </w:rPr>
              <w:instrText xml:space="preserve"> PAGEREF _Toc27723643 \h </w:instrText>
            </w:r>
            <w:r w:rsidR="00A95202">
              <w:rPr>
                <w:noProof/>
                <w:webHidden/>
              </w:rPr>
            </w:r>
            <w:r w:rsidR="00A95202">
              <w:rPr>
                <w:noProof/>
                <w:webHidden/>
              </w:rPr>
              <w:fldChar w:fldCharType="separate"/>
            </w:r>
            <w:r w:rsidR="00A95202">
              <w:rPr>
                <w:noProof/>
                <w:webHidden/>
              </w:rPr>
              <w:t>10</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44" w:history="1">
            <w:r w:rsidR="00A95202" w:rsidRPr="00C5769F">
              <w:rPr>
                <w:rStyle w:val="Hyperlink"/>
                <w:rFonts w:ascii="Arial" w:eastAsia="SimSun" w:hAnsi="Arial" w:cs="Arial"/>
                <w:noProof/>
                <w:lang w:eastAsia="hi-IN" w:bidi="hi-IN"/>
              </w:rPr>
              <w:t>Links between China’s trade and pollution.</w:t>
            </w:r>
            <w:r w:rsidR="00A95202">
              <w:rPr>
                <w:noProof/>
                <w:webHidden/>
              </w:rPr>
              <w:tab/>
            </w:r>
            <w:r w:rsidR="00A95202">
              <w:rPr>
                <w:noProof/>
                <w:webHidden/>
              </w:rPr>
              <w:fldChar w:fldCharType="begin"/>
            </w:r>
            <w:r w:rsidR="00A95202">
              <w:rPr>
                <w:noProof/>
                <w:webHidden/>
              </w:rPr>
              <w:instrText xml:space="preserve"> PAGEREF _Toc27723644 \h </w:instrText>
            </w:r>
            <w:r w:rsidR="00A95202">
              <w:rPr>
                <w:noProof/>
                <w:webHidden/>
              </w:rPr>
            </w:r>
            <w:r w:rsidR="00A95202">
              <w:rPr>
                <w:noProof/>
                <w:webHidden/>
              </w:rPr>
              <w:fldChar w:fldCharType="separate"/>
            </w:r>
            <w:r w:rsidR="00A95202">
              <w:rPr>
                <w:noProof/>
                <w:webHidden/>
              </w:rPr>
              <w:t>10</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45" w:history="1">
            <w:r w:rsidR="00A95202" w:rsidRPr="00C5769F">
              <w:rPr>
                <w:rStyle w:val="Hyperlink"/>
                <w:rFonts w:ascii="Arial" w:eastAsia="SimSun" w:hAnsi="Arial" w:cs="Arial"/>
                <w:noProof/>
                <w:lang w:eastAsia="hi-IN" w:bidi="hi-IN"/>
              </w:rPr>
              <w:t>How to fix this?</w:t>
            </w:r>
            <w:r w:rsidR="00A95202">
              <w:rPr>
                <w:noProof/>
                <w:webHidden/>
              </w:rPr>
              <w:tab/>
            </w:r>
            <w:r w:rsidR="00A95202">
              <w:rPr>
                <w:noProof/>
                <w:webHidden/>
              </w:rPr>
              <w:fldChar w:fldCharType="begin"/>
            </w:r>
            <w:r w:rsidR="00A95202">
              <w:rPr>
                <w:noProof/>
                <w:webHidden/>
              </w:rPr>
              <w:instrText xml:space="preserve"> PAGEREF _Toc27723645 \h </w:instrText>
            </w:r>
            <w:r w:rsidR="00A95202">
              <w:rPr>
                <w:noProof/>
                <w:webHidden/>
              </w:rPr>
            </w:r>
            <w:r w:rsidR="00A95202">
              <w:rPr>
                <w:noProof/>
                <w:webHidden/>
              </w:rPr>
              <w:fldChar w:fldCharType="separate"/>
            </w:r>
            <w:r w:rsidR="00A95202">
              <w:rPr>
                <w:noProof/>
                <w:webHidden/>
              </w:rPr>
              <w:t>11</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46" w:history="1">
            <w:r w:rsidR="00A95202" w:rsidRPr="00C5769F">
              <w:rPr>
                <w:rStyle w:val="Hyperlink"/>
                <w:noProof/>
                <w:lang w:val="en-US"/>
              </w:rPr>
              <w:t>REVOLUTION AS A CONSEQUENCE OF GLOBAL WARMING</w:t>
            </w:r>
            <w:r w:rsidR="00A95202">
              <w:rPr>
                <w:noProof/>
                <w:webHidden/>
              </w:rPr>
              <w:tab/>
            </w:r>
            <w:r w:rsidR="00A95202">
              <w:rPr>
                <w:noProof/>
                <w:webHidden/>
              </w:rPr>
              <w:fldChar w:fldCharType="begin"/>
            </w:r>
            <w:r w:rsidR="00A95202">
              <w:rPr>
                <w:noProof/>
                <w:webHidden/>
              </w:rPr>
              <w:instrText xml:space="preserve"> PAGEREF _Toc27723646 \h </w:instrText>
            </w:r>
            <w:r w:rsidR="00A95202">
              <w:rPr>
                <w:noProof/>
                <w:webHidden/>
              </w:rPr>
            </w:r>
            <w:r w:rsidR="00A95202">
              <w:rPr>
                <w:noProof/>
                <w:webHidden/>
              </w:rPr>
              <w:fldChar w:fldCharType="separate"/>
            </w:r>
            <w:r w:rsidR="00A95202">
              <w:rPr>
                <w:noProof/>
                <w:webHidden/>
              </w:rPr>
              <w:t>11</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47" w:history="1">
            <w:r w:rsidR="00A95202" w:rsidRPr="00C5769F">
              <w:rPr>
                <w:rStyle w:val="Hyperlink"/>
                <w:noProof/>
                <w:lang w:val="en-US"/>
              </w:rPr>
              <w:t>COUNTER-REVOLUTION AS A CONSEQUENCE OF GLOBAL WARMING</w:t>
            </w:r>
            <w:r w:rsidR="00A95202">
              <w:rPr>
                <w:noProof/>
                <w:webHidden/>
              </w:rPr>
              <w:tab/>
            </w:r>
            <w:r w:rsidR="00A95202">
              <w:rPr>
                <w:noProof/>
                <w:webHidden/>
              </w:rPr>
              <w:fldChar w:fldCharType="begin"/>
            </w:r>
            <w:r w:rsidR="00A95202">
              <w:rPr>
                <w:noProof/>
                <w:webHidden/>
              </w:rPr>
              <w:instrText xml:space="preserve"> PAGEREF _Toc27723647 \h </w:instrText>
            </w:r>
            <w:r w:rsidR="00A95202">
              <w:rPr>
                <w:noProof/>
                <w:webHidden/>
              </w:rPr>
            </w:r>
            <w:r w:rsidR="00A95202">
              <w:rPr>
                <w:noProof/>
                <w:webHidden/>
              </w:rPr>
              <w:fldChar w:fldCharType="separate"/>
            </w:r>
            <w:r w:rsidR="00A95202">
              <w:rPr>
                <w:noProof/>
                <w:webHidden/>
              </w:rPr>
              <w:t>12</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48" w:history="1">
            <w:r w:rsidR="00A95202" w:rsidRPr="00C5769F">
              <w:rPr>
                <w:rStyle w:val="Hyperlink"/>
                <w:noProof/>
                <w:lang w:val="en-US"/>
              </w:rPr>
              <w:t>CAN CAPITALISM SAVE THE PLANET?</w:t>
            </w:r>
            <w:r w:rsidR="00A95202">
              <w:rPr>
                <w:noProof/>
                <w:webHidden/>
              </w:rPr>
              <w:tab/>
            </w:r>
            <w:r w:rsidR="00A95202">
              <w:rPr>
                <w:noProof/>
                <w:webHidden/>
              </w:rPr>
              <w:fldChar w:fldCharType="begin"/>
            </w:r>
            <w:r w:rsidR="00A95202">
              <w:rPr>
                <w:noProof/>
                <w:webHidden/>
              </w:rPr>
              <w:instrText xml:space="preserve"> PAGEREF _Toc27723648 \h </w:instrText>
            </w:r>
            <w:r w:rsidR="00A95202">
              <w:rPr>
                <w:noProof/>
                <w:webHidden/>
              </w:rPr>
            </w:r>
            <w:r w:rsidR="00A95202">
              <w:rPr>
                <w:noProof/>
                <w:webHidden/>
              </w:rPr>
              <w:fldChar w:fldCharType="separate"/>
            </w:r>
            <w:r w:rsidR="00A95202">
              <w:rPr>
                <w:noProof/>
                <w:webHidden/>
              </w:rPr>
              <w:t>12</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49" w:history="1">
            <w:r w:rsidR="00A95202" w:rsidRPr="00C5769F">
              <w:rPr>
                <w:rStyle w:val="Hyperlink"/>
                <w:noProof/>
                <w:lang w:val="en-US"/>
              </w:rPr>
              <w:t>“SOLUTIONS” UNDER CAPITALISM</w:t>
            </w:r>
            <w:r w:rsidR="00A95202">
              <w:rPr>
                <w:noProof/>
                <w:webHidden/>
              </w:rPr>
              <w:tab/>
            </w:r>
            <w:r w:rsidR="00A95202">
              <w:rPr>
                <w:noProof/>
                <w:webHidden/>
              </w:rPr>
              <w:fldChar w:fldCharType="begin"/>
            </w:r>
            <w:r w:rsidR="00A95202">
              <w:rPr>
                <w:noProof/>
                <w:webHidden/>
              </w:rPr>
              <w:instrText xml:space="preserve"> PAGEREF _Toc27723649 \h </w:instrText>
            </w:r>
            <w:r w:rsidR="00A95202">
              <w:rPr>
                <w:noProof/>
                <w:webHidden/>
              </w:rPr>
            </w:r>
            <w:r w:rsidR="00A95202">
              <w:rPr>
                <w:noProof/>
                <w:webHidden/>
              </w:rPr>
              <w:fldChar w:fldCharType="separate"/>
            </w:r>
            <w:r w:rsidR="00A95202">
              <w:rPr>
                <w:noProof/>
                <w:webHidden/>
              </w:rPr>
              <w:t>14</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0" w:history="1">
            <w:r w:rsidR="00A95202" w:rsidRPr="00C5769F">
              <w:rPr>
                <w:rStyle w:val="Hyperlink"/>
                <w:rFonts w:ascii="Arial" w:hAnsi="Arial" w:cs="Arial"/>
                <w:noProof/>
                <w:lang w:val="en-US"/>
              </w:rPr>
              <w:t>Mitigation in a capitalist world</w:t>
            </w:r>
            <w:r w:rsidR="00A95202">
              <w:rPr>
                <w:noProof/>
                <w:webHidden/>
              </w:rPr>
              <w:tab/>
            </w:r>
            <w:r w:rsidR="00A95202">
              <w:rPr>
                <w:noProof/>
                <w:webHidden/>
              </w:rPr>
              <w:fldChar w:fldCharType="begin"/>
            </w:r>
            <w:r w:rsidR="00A95202">
              <w:rPr>
                <w:noProof/>
                <w:webHidden/>
              </w:rPr>
              <w:instrText xml:space="preserve"> PAGEREF _Toc27723650 \h </w:instrText>
            </w:r>
            <w:r w:rsidR="00A95202">
              <w:rPr>
                <w:noProof/>
                <w:webHidden/>
              </w:rPr>
            </w:r>
            <w:r w:rsidR="00A95202">
              <w:rPr>
                <w:noProof/>
                <w:webHidden/>
              </w:rPr>
              <w:fldChar w:fldCharType="separate"/>
            </w:r>
            <w:r w:rsidR="00A95202">
              <w:rPr>
                <w:noProof/>
                <w:webHidden/>
              </w:rPr>
              <w:t>14</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1" w:history="1">
            <w:r w:rsidR="00A95202" w:rsidRPr="00C5769F">
              <w:rPr>
                <w:rStyle w:val="Hyperlink"/>
                <w:rFonts w:ascii="Arial" w:hAnsi="Arial" w:cs="Arial"/>
                <w:noProof/>
                <w:lang w:val="en-US"/>
              </w:rPr>
              <w:t>Adaptation in a capitalist world</w:t>
            </w:r>
            <w:r w:rsidR="00A95202">
              <w:rPr>
                <w:noProof/>
                <w:webHidden/>
              </w:rPr>
              <w:tab/>
            </w:r>
            <w:r w:rsidR="00A95202">
              <w:rPr>
                <w:noProof/>
                <w:webHidden/>
              </w:rPr>
              <w:fldChar w:fldCharType="begin"/>
            </w:r>
            <w:r w:rsidR="00A95202">
              <w:rPr>
                <w:noProof/>
                <w:webHidden/>
              </w:rPr>
              <w:instrText xml:space="preserve"> PAGEREF _Toc27723651 \h </w:instrText>
            </w:r>
            <w:r w:rsidR="00A95202">
              <w:rPr>
                <w:noProof/>
                <w:webHidden/>
              </w:rPr>
            </w:r>
            <w:r w:rsidR="00A95202">
              <w:rPr>
                <w:noProof/>
                <w:webHidden/>
              </w:rPr>
              <w:fldChar w:fldCharType="separate"/>
            </w:r>
            <w:r w:rsidR="00A95202">
              <w:rPr>
                <w:noProof/>
                <w:webHidden/>
              </w:rPr>
              <w:t>15</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2" w:history="1">
            <w:r w:rsidR="00A95202" w:rsidRPr="00C5769F">
              <w:rPr>
                <w:rStyle w:val="Hyperlink"/>
                <w:rFonts w:ascii="Arial" w:hAnsi="Arial" w:cs="Arial"/>
                <w:noProof/>
                <w:lang w:val="en-US"/>
              </w:rPr>
              <w:t>Suffering as a consequence</w:t>
            </w:r>
            <w:r w:rsidR="00A95202">
              <w:rPr>
                <w:noProof/>
                <w:webHidden/>
              </w:rPr>
              <w:tab/>
            </w:r>
            <w:r w:rsidR="00A95202">
              <w:rPr>
                <w:noProof/>
                <w:webHidden/>
              </w:rPr>
              <w:fldChar w:fldCharType="begin"/>
            </w:r>
            <w:r w:rsidR="00A95202">
              <w:rPr>
                <w:noProof/>
                <w:webHidden/>
              </w:rPr>
              <w:instrText xml:space="preserve"> PAGEREF _Toc27723652 \h </w:instrText>
            </w:r>
            <w:r w:rsidR="00A95202">
              <w:rPr>
                <w:noProof/>
                <w:webHidden/>
              </w:rPr>
            </w:r>
            <w:r w:rsidR="00A95202">
              <w:rPr>
                <w:noProof/>
                <w:webHidden/>
              </w:rPr>
              <w:fldChar w:fldCharType="separate"/>
            </w:r>
            <w:r w:rsidR="00A95202">
              <w:rPr>
                <w:noProof/>
                <w:webHidden/>
              </w:rPr>
              <w:t>16</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3" w:history="1">
            <w:r w:rsidR="00A95202" w:rsidRPr="00C5769F">
              <w:rPr>
                <w:rStyle w:val="Hyperlink"/>
                <w:rFonts w:ascii="Arial" w:hAnsi="Arial" w:cs="Arial"/>
                <w:noProof/>
                <w:lang w:val="en-US"/>
              </w:rPr>
              <w:t>The limits of capitalism as a solution</w:t>
            </w:r>
            <w:r w:rsidR="00A95202">
              <w:rPr>
                <w:noProof/>
                <w:webHidden/>
              </w:rPr>
              <w:tab/>
            </w:r>
            <w:r w:rsidR="00A95202">
              <w:rPr>
                <w:noProof/>
                <w:webHidden/>
              </w:rPr>
              <w:fldChar w:fldCharType="begin"/>
            </w:r>
            <w:r w:rsidR="00A95202">
              <w:rPr>
                <w:noProof/>
                <w:webHidden/>
              </w:rPr>
              <w:instrText xml:space="preserve"> PAGEREF _Toc27723653 \h </w:instrText>
            </w:r>
            <w:r w:rsidR="00A95202">
              <w:rPr>
                <w:noProof/>
                <w:webHidden/>
              </w:rPr>
            </w:r>
            <w:r w:rsidR="00A95202">
              <w:rPr>
                <w:noProof/>
                <w:webHidden/>
              </w:rPr>
              <w:fldChar w:fldCharType="separate"/>
            </w:r>
            <w:r w:rsidR="00A95202">
              <w:rPr>
                <w:noProof/>
                <w:webHidden/>
              </w:rPr>
              <w:t>17</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54" w:history="1">
            <w:r w:rsidR="00A95202" w:rsidRPr="00C5769F">
              <w:rPr>
                <w:rStyle w:val="Hyperlink"/>
                <w:noProof/>
                <w:lang w:val="en-US"/>
              </w:rPr>
              <w:t>GREEN CAPITALISM</w:t>
            </w:r>
            <w:r w:rsidR="00A95202">
              <w:rPr>
                <w:noProof/>
                <w:webHidden/>
              </w:rPr>
              <w:tab/>
            </w:r>
            <w:r w:rsidR="00A95202">
              <w:rPr>
                <w:noProof/>
                <w:webHidden/>
              </w:rPr>
              <w:fldChar w:fldCharType="begin"/>
            </w:r>
            <w:r w:rsidR="00A95202">
              <w:rPr>
                <w:noProof/>
                <w:webHidden/>
              </w:rPr>
              <w:instrText xml:space="preserve"> PAGEREF _Toc27723654 \h </w:instrText>
            </w:r>
            <w:r w:rsidR="00A95202">
              <w:rPr>
                <w:noProof/>
                <w:webHidden/>
              </w:rPr>
            </w:r>
            <w:r w:rsidR="00A95202">
              <w:rPr>
                <w:noProof/>
                <w:webHidden/>
              </w:rPr>
              <w:fldChar w:fldCharType="separate"/>
            </w:r>
            <w:r w:rsidR="00A95202">
              <w:rPr>
                <w:noProof/>
                <w:webHidden/>
              </w:rPr>
              <w:t>17</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5" w:history="1">
            <w:r w:rsidR="00A95202" w:rsidRPr="00C5769F">
              <w:rPr>
                <w:rStyle w:val="Hyperlink"/>
                <w:rFonts w:ascii="Arial" w:hAnsi="Arial" w:cs="Arial"/>
                <w:noProof/>
                <w:lang w:val="en-US"/>
              </w:rPr>
              <w:t>So, what is the alternative?</w:t>
            </w:r>
            <w:r w:rsidR="00A95202">
              <w:rPr>
                <w:noProof/>
                <w:webHidden/>
              </w:rPr>
              <w:tab/>
            </w:r>
            <w:r w:rsidR="00A95202">
              <w:rPr>
                <w:noProof/>
                <w:webHidden/>
              </w:rPr>
              <w:fldChar w:fldCharType="begin"/>
            </w:r>
            <w:r w:rsidR="00A95202">
              <w:rPr>
                <w:noProof/>
                <w:webHidden/>
              </w:rPr>
              <w:instrText xml:space="preserve"> PAGEREF _Toc27723655 \h </w:instrText>
            </w:r>
            <w:r w:rsidR="00A95202">
              <w:rPr>
                <w:noProof/>
                <w:webHidden/>
              </w:rPr>
            </w:r>
            <w:r w:rsidR="00A95202">
              <w:rPr>
                <w:noProof/>
                <w:webHidden/>
              </w:rPr>
              <w:fldChar w:fldCharType="separate"/>
            </w:r>
            <w:r w:rsidR="00A95202">
              <w:rPr>
                <w:noProof/>
                <w:webHidden/>
              </w:rPr>
              <w:t>18</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56" w:history="1">
            <w:r w:rsidR="00A95202" w:rsidRPr="00C5769F">
              <w:rPr>
                <w:rStyle w:val="Hyperlink"/>
                <w:noProof/>
                <w:lang w:val="en-US"/>
              </w:rPr>
              <w:t>UPSURGE IN THE GLOBAL CLASS STRUGGLE</w:t>
            </w:r>
            <w:r w:rsidR="00A95202">
              <w:rPr>
                <w:noProof/>
                <w:webHidden/>
              </w:rPr>
              <w:tab/>
            </w:r>
            <w:r w:rsidR="00A95202">
              <w:rPr>
                <w:noProof/>
                <w:webHidden/>
              </w:rPr>
              <w:fldChar w:fldCharType="begin"/>
            </w:r>
            <w:r w:rsidR="00A95202">
              <w:rPr>
                <w:noProof/>
                <w:webHidden/>
              </w:rPr>
              <w:instrText xml:space="preserve"> PAGEREF _Toc27723656 \h </w:instrText>
            </w:r>
            <w:r w:rsidR="00A95202">
              <w:rPr>
                <w:noProof/>
                <w:webHidden/>
              </w:rPr>
            </w:r>
            <w:r w:rsidR="00A95202">
              <w:rPr>
                <w:noProof/>
                <w:webHidden/>
              </w:rPr>
              <w:fldChar w:fldCharType="separate"/>
            </w:r>
            <w:r w:rsidR="00A95202">
              <w:rPr>
                <w:noProof/>
                <w:webHidden/>
              </w:rPr>
              <w:t>19</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57" w:history="1">
            <w:r w:rsidR="00A95202" w:rsidRPr="00C5769F">
              <w:rPr>
                <w:rStyle w:val="Hyperlink"/>
                <w:noProof/>
                <w:lang w:val="en-US"/>
              </w:rPr>
              <w:t>WHAT IS TO BE DONE/WHAT MUST WE DO?</w:t>
            </w:r>
            <w:r w:rsidR="00A95202">
              <w:rPr>
                <w:noProof/>
                <w:webHidden/>
              </w:rPr>
              <w:tab/>
            </w:r>
            <w:r w:rsidR="00A95202">
              <w:rPr>
                <w:noProof/>
                <w:webHidden/>
              </w:rPr>
              <w:fldChar w:fldCharType="begin"/>
            </w:r>
            <w:r w:rsidR="00A95202">
              <w:rPr>
                <w:noProof/>
                <w:webHidden/>
              </w:rPr>
              <w:instrText xml:space="preserve"> PAGEREF _Toc27723657 \h </w:instrText>
            </w:r>
            <w:r w:rsidR="00A95202">
              <w:rPr>
                <w:noProof/>
                <w:webHidden/>
              </w:rPr>
            </w:r>
            <w:r w:rsidR="00A95202">
              <w:rPr>
                <w:noProof/>
                <w:webHidden/>
              </w:rPr>
              <w:fldChar w:fldCharType="separate"/>
            </w:r>
            <w:r w:rsidR="00A95202">
              <w:rPr>
                <w:noProof/>
                <w:webHidden/>
              </w:rPr>
              <w:t>21</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8" w:history="1">
            <w:r w:rsidR="00A95202" w:rsidRPr="00C5769F">
              <w:rPr>
                <w:rStyle w:val="Hyperlink"/>
                <w:rFonts w:ascii="Arial" w:hAnsi="Arial" w:cs="Arial"/>
                <w:noProof/>
                <w:lang w:val="en-US"/>
              </w:rPr>
              <w:t>Strengthen the extra-parliamentary struggle</w:t>
            </w:r>
            <w:r w:rsidR="00A95202">
              <w:rPr>
                <w:noProof/>
                <w:webHidden/>
              </w:rPr>
              <w:tab/>
            </w:r>
            <w:r w:rsidR="00A95202">
              <w:rPr>
                <w:noProof/>
                <w:webHidden/>
              </w:rPr>
              <w:fldChar w:fldCharType="begin"/>
            </w:r>
            <w:r w:rsidR="00A95202">
              <w:rPr>
                <w:noProof/>
                <w:webHidden/>
              </w:rPr>
              <w:instrText xml:space="preserve"> PAGEREF _Toc27723658 \h </w:instrText>
            </w:r>
            <w:r w:rsidR="00A95202">
              <w:rPr>
                <w:noProof/>
                <w:webHidden/>
              </w:rPr>
            </w:r>
            <w:r w:rsidR="00A95202">
              <w:rPr>
                <w:noProof/>
                <w:webHidden/>
              </w:rPr>
              <w:fldChar w:fldCharType="separate"/>
            </w:r>
            <w:r w:rsidR="00A95202">
              <w:rPr>
                <w:noProof/>
                <w:webHidden/>
              </w:rPr>
              <w:t>21</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59" w:history="1">
            <w:r w:rsidR="00A95202" w:rsidRPr="00C5769F">
              <w:rPr>
                <w:rStyle w:val="Hyperlink"/>
                <w:rFonts w:ascii="Arial" w:hAnsi="Arial" w:cs="Arial"/>
                <w:noProof/>
                <w:lang w:val="en-US"/>
              </w:rPr>
              <w:t>Form alliances with people’s progressive movements</w:t>
            </w:r>
            <w:r w:rsidR="00A95202">
              <w:rPr>
                <w:noProof/>
                <w:webHidden/>
              </w:rPr>
              <w:tab/>
            </w:r>
            <w:r w:rsidR="00A95202">
              <w:rPr>
                <w:noProof/>
                <w:webHidden/>
              </w:rPr>
              <w:fldChar w:fldCharType="begin"/>
            </w:r>
            <w:r w:rsidR="00A95202">
              <w:rPr>
                <w:noProof/>
                <w:webHidden/>
              </w:rPr>
              <w:instrText xml:space="preserve"> PAGEREF _Toc27723659 \h </w:instrText>
            </w:r>
            <w:r w:rsidR="00A95202">
              <w:rPr>
                <w:noProof/>
                <w:webHidden/>
              </w:rPr>
            </w:r>
            <w:r w:rsidR="00A95202">
              <w:rPr>
                <w:noProof/>
                <w:webHidden/>
              </w:rPr>
              <w:fldChar w:fldCharType="separate"/>
            </w:r>
            <w:r w:rsidR="00A95202">
              <w:rPr>
                <w:noProof/>
                <w:webHidden/>
              </w:rPr>
              <w:t>22</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60" w:history="1">
            <w:r w:rsidR="00A95202" w:rsidRPr="00C5769F">
              <w:rPr>
                <w:rStyle w:val="Hyperlink"/>
                <w:rFonts w:ascii="Arial" w:hAnsi="Arial" w:cs="Arial"/>
                <w:noProof/>
                <w:lang w:val="en-US"/>
              </w:rPr>
              <w:t>Foster revolutionary optimism</w:t>
            </w:r>
            <w:r w:rsidR="00A95202">
              <w:rPr>
                <w:noProof/>
                <w:webHidden/>
              </w:rPr>
              <w:tab/>
            </w:r>
            <w:r w:rsidR="00A95202">
              <w:rPr>
                <w:noProof/>
                <w:webHidden/>
              </w:rPr>
              <w:fldChar w:fldCharType="begin"/>
            </w:r>
            <w:r w:rsidR="00A95202">
              <w:rPr>
                <w:noProof/>
                <w:webHidden/>
              </w:rPr>
              <w:instrText xml:space="preserve"> PAGEREF _Toc27723660 \h </w:instrText>
            </w:r>
            <w:r w:rsidR="00A95202">
              <w:rPr>
                <w:noProof/>
                <w:webHidden/>
              </w:rPr>
            </w:r>
            <w:r w:rsidR="00A95202">
              <w:rPr>
                <w:noProof/>
                <w:webHidden/>
              </w:rPr>
              <w:fldChar w:fldCharType="separate"/>
            </w:r>
            <w:r w:rsidR="00A95202">
              <w:rPr>
                <w:noProof/>
                <w:webHidden/>
              </w:rPr>
              <w:t>22</w:t>
            </w:r>
            <w:r w:rsidR="00A95202">
              <w:rPr>
                <w:noProof/>
                <w:webHidden/>
              </w:rPr>
              <w:fldChar w:fldCharType="end"/>
            </w:r>
          </w:hyperlink>
        </w:p>
        <w:p w:rsidR="00A95202" w:rsidRDefault="00A51C09">
          <w:pPr>
            <w:pStyle w:val="TOC2"/>
            <w:tabs>
              <w:tab w:val="right" w:leader="dot" w:pos="9016"/>
            </w:tabs>
            <w:rPr>
              <w:rFonts w:eastAsiaTheme="minorEastAsia"/>
              <w:noProof/>
              <w:lang w:eastAsia="en-ZA"/>
            </w:rPr>
          </w:pPr>
          <w:hyperlink w:anchor="_Toc27723661" w:history="1">
            <w:r w:rsidR="00A95202" w:rsidRPr="00C5769F">
              <w:rPr>
                <w:rStyle w:val="Hyperlink"/>
                <w:rFonts w:ascii="Arial" w:hAnsi="Arial" w:cs="Arial"/>
                <w:noProof/>
                <w:lang w:val="en-US"/>
              </w:rPr>
              <w:t>Use the media in our campaigns</w:t>
            </w:r>
            <w:r w:rsidR="00A95202">
              <w:rPr>
                <w:noProof/>
                <w:webHidden/>
              </w:rPr>
              <w:tab/>
            </w:r>
            <w:r w:rsidR="00A95202">
              <w:rPr>
                <w:noProof/>
                <w:webHidden/>
              </w:rPr>
              <w:fldChar w:fldCharType="begin"/>
            </w:r>
            <w:r w:rsidR="00A95202">
              <w:rPr>
                <w:noProof/>
                <w:webHidden/>
              </w:rPr>
              <w:instrText xml:space="preserve"> PAGEREF _Toc27723661 \h </w:instrText>
            </w:r>
            <w:r w:rsidR="00A95202">
              <w:rPr>
                <w:noProof/>
                <w:webHidden/>
              </w:rPr>
            </w:r>
            <w:r w:rsidR="00A95202">
              <w:rPr>
                <w:noProof/>
                <w:webHidden/>
              </w:rPr>
              <w:fldChar w:fldCharType="separate"/>
            </w:r>
            <w:r w:rsidR="00A95202">
              <w:rPr>
                <w:noProof/>
                <w:webHidden/>
              </w:rPr>
              <w:t>23</w:t>
            </w:r>
            <w:r w:rsidR="00A95202">
              <w:rPr>
                <w:noProof/>
                <w:webHidden/>
              </w:rPr>
              <w:fldChar w:fldCharType="end"/>
            </w:r>
          </w:hyperlink>
        </w:p>
        <w:p w:rsidR="00A95202" w:rsidRDefault="00A51C09">
          <w:pPr>
            <w:pStyle w:val="TOC1"/>
            <w:tabs>
              <w:tab w:val="right" w:leader="dot" w:pos="9016"/>
            </w:tabs>
            <w:rPr>
              <w:rFonts w:eastAsiaTheme="minorEastAsia"/>
              <w:noProof/>
              <w:lang w:eastAsia="en-ZA"/>
            </w:rPr>
          </w:pPr>
          <w:hyperlink w:anchor="_Toc27723662" w:history="1">
            <w:r w:rsidR="00A95202" w:rsidRPr="00C5769F">
              <w:rPr>
                <w:rStyle w:val="Hyperlink"/>
                <w:noProof/>
                <w:lang w:val="en-US"/>
              </w:rPr>
              <w:t>CONCLUDING COMMENTS</w:t>
            </w:r>
            <w:r w:rsidR="00A95202">
              <w:rPr>
                <w:noProof/>
                <w:webHidden/>
              </w:rPr>
              <w:tab/>
            </w:r>
            <w:r w:rsidR="00A95202">
              <w:rPr>
                <w:noProof/>
                <w:webHidden/>
              </w:rPr>
              <w:fldChar w:fldCharType="begin"/>
            </w:r>
            <w:r w:rsidR="00A95202">
              <w:rPr>
                <w:noProof/>
                <w:webHidden/>
              </w:rPr>
              <w:instrText xml:space="preserve"> PAGEREF _Toc27723662 \h </w:instrText>
            </w:r>
            <w:r w:rsidR="00A95202">
              <w:rPr>
                <w:noProof/>
                <w:webHidden/>
              </w:rPr>
            </w:r>
            <w:r w:rsidR="00A95202">
              <w:rPr>
                <w:noProof/>
                <w:webHidden/>
              </w:rPr>
              <w:fldChar w:fldCharType="separate"/>
            </w:r>
            <w:r w:rsidR="00A95202">
              <w:rPr>
                <w:noProof/>
                <w:webHidden/>
              </w:rPr>
              <w:t>23</w:t>
            </w:r>
            <w:r w:rsidR="00A95202">
              <w:rPr>
                <w:noProof/>
                <w:webHidden/>
              </w:rPr>
              <w:fldChar w:fldCharType="end"/>
            </w:r>
          </w:hyperlink>
        </w:p>
        <w:p w:rsidR="00251C44" w:rsidRDefault="00251C44">
          <w:r>
            <w:rPr>
              <w:b/>
              <w:bCs/>
              <w:noProof/>
            </w:rPr>
            <w:fldChar w:fldCharType="end"/>
          </w:r>
        </w:p>
      </w:sdtContent>
    </w:sdt>
    <w:p w:rsidR="00CA0172" w:rsidRPr="00BC67EA" w:rsidRDefault="00CA0172" w:rsidP="00803791">
      <w:pPr>
        <w:pStyle w:val="Heading1"/>
        <w:rPr>
          <w:b/>
          <w:lang w:val="en-US"/>
        </w:rPr>
      </w:pPr>
      <w:bookmarkStart w:id="0" w:name="_Toc27723630"/>
      <w:r w:rsidRPr="00BC67EA">
        <w:rPr>
          <w:b/>
          <w:lang w:val="en-US"/>
        </w:rPr>
        <w:t>INTRODUCTION</w:t>
      </w:r>
      <w:bookmarkEnd w:id="0"/>
    </w:p>
    <w:p w:rsidR="006E44EE" w:rsidRPr="006E44EE" w:rsidRDefault="006E44EE" w:rsidP="006E44EE">
      <w:pPr>
        <w:rPr>
          <w:rFonts w:ascii="Arial" w:hAnsi="Arial" w:cs="Arial"/>
          <w:sz w:val="24"/>
          <w:szCs w:val="24"/>
        </w:rPr>
      </w:pPr>
      <w:r w:rsidRPr="006E44EE">
        <w:rPr>
          <w:rFonts w:ascii="Arial" w:hAnsi="Arial" w:cs="Arial"/>
          <w:sz w:val="24"/>
          <w:szCs w:val="24"/>
        </w:rPr>
        <w:t xml:space="preserve">“Capitalism,” says Wolfgang Streeck in his provocatively titled collection of essays </w:t>
      </w:r>
      <w:proofErr w:type="gramStart"/>
      <w:r w:rsidRPr="006E44EE">
        <w:rPr>
          <w:rFonts w:ascii="Arial" w:hAnsi="Arial" w:cs="Arial"/>
          <w:i/>
          <w:sz w:val="24"/>
          <w:szCs w:val="24"/>
        </w:rPr>
        <w:t>How</w:t>
      </w:r>
      <w:proofErr w:type="gramEnd"/>
      <w:r w:rsidRPr="006E44EE">
        <w:rPr>
          <w:rFonts w:ascii="Arial" w:hAnsi="Arial" w:cs="Arial"/>
          <w:i/>
          <w:sz w:val="24"/>
          <w:szCs w:val="24"/>
        </w:rPr>
        <w:t xml:space="preserve"> will capitalism end?</w:t>
      </w:r>
      <w:r w:rsidRPr="006E44EE">
        <w:rPr>
          <w:rFonts w:ascii="Arial" w:hAnsi="Arial" w:cs="Arial"/>
          <w:i/>
          <w:sz w:val="24"/>
          <w:szCs w:val="24"/>
          <w:vertAlign w:val="superscript"/>
        </w:rPr>
        <w:footnoteReference w:id="1"/>
      </w:r>
      <w:r w:rsidRPr="006E44EE">
        <w:rPr>
          <w:rFonts w:ascii="Arial" w:hAnsi="Arial" w:cs="Arial"/>
          <w:sz w:val="24"/>
          <w:szCs w:val="24"/>
        </w:rPr>
        <w:t xml:space="preserve"> “has always been an improbable social formation, full of conflicts and contradictions, therefore permanently</w:t>
      </w:r>
      <w:r w:rsidR="00A64150">
        <w:rPr>
          <w:rFonts w:ascii="Arial" w:hAnsi="Arial" w:cs="Arial"/>
          <w:sz w:val="24"/>
          <w:szCs w:val="24"/>
        </w:rPr>
        <w:t xml:space="preserve"> unstable and in flux.” (Kindle</w:t>
      </w:r>
      <w:r w:rsidRPr="006E44EE">
        <w:rPr>
          <w:rFonts w:ascii="Arial" w:hAnsi="Arial" w:cs="Arial"/>
          <w:sz w:val="24"/>
          <w:szCs w:val="24"/>
        </w:rPr>
        <w:t xml:space="preserve"> location 105).</w:t>
      </w:r>
    </w:p>
    <w:p w:rsidR="006E44EE" w:rsidRPr="006E44EE" w:rsidRDefault="006E44EE" w:rsidP="006E44EE">
      <w:pPr>
        <w:rPr>
          <w:rFonts w:ascii="Arial" w:hAnsi="Arial" w:cs="Arial"/>
          <w:sz w:val="24"/>
          <w:szCs w:val="24"/>
        </w:rPr>
      </w:pPr>
      <w:r w:rsidRPr="006E44EE">
        <w:rPr>
          <w:rFonts w:ascii="Arial" w:hAnsi="Arial" w:cs="Arial"/>
          <w:sz w:val="24"/>
          <w:szCs w:val="24"/>
        </w:rPr>
        <w:t>He goes on to argue that there are three critical, mutually-reinforcing factors that spell the impending doom of the system. These include:</w:t>
      </w:r>
    </w:p>
    <w:p w:rsidR="006E44EE" w:rsidRPr="00C37176" w:rsidRDefault="006E44EE" w:rsidP="00C37176">
      <w:pPr>
        <w:pStyle w:val="ListParagraph"/>
        <w:numPr>
          <w:ilvl w:val="0"/>
          <w:numId w:val="13"/>
        </w:numPr>
        <w:rPr>
          <w:rFonts w:ascii="Arial" w:hAnsi="Arial" w:cs="Arial"/>
          <w:sz w:val="24"/>
          <w:szCs w:val="24"/>
          <w:lang w:val="en-US"/>
        </w:rPr>
      </w:pPr>
      <w:r w:rsidRPr="00C37176">
        <w:rPr>
          <w:rFonts w:ascii="Arial" w:hAnsi="Arial" w:cs="Arial"/>
          <w:sz w:val="24"/>
          <w:szCs w:val="24"/>
          <w:lang w:val="en-US"/>
        </w:rPr>
        <w:t>Declining growth</w:t>
      </w:r>
    </w:p>
    <w:p w:rsidR="006E44EE" w:rsidRPr="00C37176" w:rsidRDefault="006E44EE" w:rsidP="00C37176">
      <w:pPr>
        <w:pStyle w:val="ListParagraph"/>
        <w:numPr>
          <w:ilvl w:val="0"/>
          <w:numId w:val="13"/>
        </w:numPr>
        <w:rPr>
          <w:rFonts w:ascii="Arial" w:hAnsi="Arial" w:cs="Arial"/>
          <w:sz w:val="24"/>
          <w:szCs w:val="24"/>
          <w:lang w:val="en-US"/>
        </w:rPr>
      </w:pPr>
      <w:r w:rsidRPr="00C37176">
        <w:rPr>
          <w:rFonts w:ascii="Arial" w:hAnsi="Arial" w:cs="Arial"/>
          <w:sz w:val="24"/>
          <w:szCs w:val="24"/>
          <w:lang w:val="en-US"/>
        </w:rPr>
        <w:t>Growing inequality</w:t>
      </w:r>
    </w:p>
    <w:p w:rsidR="006E44EE" w:rsidRPr="006E44EE" w:rsidRDefault="006E44EE" w:rsidP="00C37176">
      <w:pPr>
        <w:pStyle w:val="ListParagraph"/>
        <w:numPr>
          <w:ilvl w:val="0"/>
          <w:numId w:val="13"/>
        </w:numPr>
        <w:rPr>
          <w:rFonts w:ascii="Arial" w:hAnsi="Arial" w:cs="Arial"/>
          <w:sz w:val="24"/>
          <w:szCs w:val="24"/>
        </w:rPr>
      </w:pPr>
      <w:r w:rsidRPr="00C37176">
        <w:rPr>
          <w:rFonts w:ascii="Arial" w:hAnsi="Arial" w:cs="Arial"/>
          <w:sz w:val="24"/>
          <w:szCs w:val="24"/>
          <w:lang w:val="en-US"/>
        </w:rPr>
        <w:t>Rising debt – private and public</w:t>
      </w:r>
      <w:r w:rsidRPr="006E44EE">
        <w:rPr>
          <w:rFonts w:ascii="Arial" w:hAnsi="Arial" w:cs="Arial"/>
          <w:sz w:val="24"/>
          <w:szCs w:val="24"/>
        </w:rPr>
        <w:t>.</w:t>
      </w:r>
    </w:p>
    <w:p w:rsidR="006E44EE" w:rsidRPr="006E44EE" w:rsidRDefault="006E44EE" w:rsidP="006E44EE">
      <w:pPr>
        <w:rPr>
          <w:rFonts w:ascii="Arial" w:hAnsi="Arial" w:cs="Arial"/>
          <w:sz w:val="24"/>
          <w:szCs w:val="24"/>
        </w:rPr>
      </w:pPr>
      <w:r w:rsidRPr="006E44EE">
        <w:rPr>
          <w:rFonts w:ascii="Arial" w:hAnsi="Arial" w:cs="Arial"/>
          <w:sz w:val="24"/>
          <w:szCs w:val="24"/>
        </w:rPr>
        <w:t xml:space="preserve">Importantly, he does not see a “replacement-system” (such as socialism) waiting in the wings, as it were, to neatly and smoothly take over. Instead, he says </w:t>
      </w:r>
    </w:p>
    <w:p w:rsidR="006E44EE" w:rsidRPr="006E44EE" w:rsidRDefault="006E44EE" w:rsidP="006E44EE">
      <w:pPr>
        <w:ind w:left="720"/>
        <w:rPr>
          <w:rFonts w:ascii="Arial" w:hAnsi="Arial" w:cs="Arial"/>
          <w:sz w:val="24"/>
          <w:szCs w:val="24"/>
        </w:rPr>
      </w:pPr>
      <w:r w:rsidRPr="006E44EE">
        <w:rPr>
          <w:rFonts w:ascii="Arial" w:hAnsi="Arial" w:cs="Arial"/>
          <w:sz w:val="24"/>
          <w:szCs w:val="24"/>
        </w:rPr>
        <w:t>What is to be expected on the basis of capitalism’s recent historical record, is a long and painful period of cumulative decay: of intensifying frictions, of fragility and uncertainty,</w:t>
      </w:r>
      <w:r w:rsidR="00B34996">
        <w:rPr>
          <w:rFonts w:ascii="Arial" w:hAnsi="Arial" w:cs="Arial"/>
          <w:sz w:val="24"/>
          <w:szCs w:val="24"/>
        </w:rPr>
        <w:t xml:space="preserve"> and of a steady succession of “</w:t>
      </w:r>
      <w:r w:rsidRPr="006E44EE">
        <w:rPr>
          <w:rFonts w:ascii="Arial" w:hAnsi="Arial" w:cs="Arial"/>
          <w:sz w:val="24"/>
          <w:szCs w:val="24"/>
        </w:rPr>
        <w:t>normal accidents</w:t>
      </w:r>
      <w:r w:rsidR="00B34996">
        <w:rPr>
          <w:rFonts w:ascii="Arial" w:hAnsi="Arial" w:cs="Arial"/>
          <w:sz w:val="24"/>
          <w:szCs w:val="24"/>
        </w:rPr>
        <w:t>”</w:t>
      </w:r>
      <w:r w:rsidRPr="006E44EE">
        <w:rPr>
          <w:rFonts w:ascii="Arial" w:hAnsi="Arial" w:cs="Arial"/>
          <w:sz w:val="24"/>
          <w:szCs w:val="24"/>
        </w:rPr>
        <w:t xml:space="preserve"> – not necessarily but quite possibly on the scale of the global breakdown of the 1930s.</w:t>
      </w:r>
      <w:r w:rsidRPr="006E44EE">
        <w:rPr>
          <w:rFonts w:ascii="Arial" w:hAnsi="Arial" w:cs="Arial"/>
          <w:sz w:val="24"/>
          <w:szCs w:val="24"/>
          <w:vertAlign w:val="superscript"/>
        </w:rPr>
        <w:footnoteReference w:id="2"/>
      </w:r>
      <w:r w:rsidRPr="006E44EE">
        <w:rPr>
          <w:rFonts w:ascii="Arial" w:hAnsi="Arial" w:cs="Arial"/>
          <w:sz w:val="24"/>
          <w:szCs w:val="24"/>
        </w:rPr>
        <w:t xml:space="preserve"> (Kindle location 1307 – 1309)</w:t>
      </w:r>
    </w:p>
    <w:p w:rsidR="006E44EE" w:rsidRPr="006E44EE" w:rsidRDefault="006E44EE" w:rsidP="006E44EE">
      <w:pPr>
        <w:rPr>
          <w:rFonts w:ascii="Arial" w:hAnsi="Arial" w:cs="Arial"/>
          <w:sz w:val="24"/>
          <w:szCs w:val="24"/>
        </w:rPr>
      </w:pPr>
      <w:r w:rsidRPr="006E44EE">
        <w:rPr>
          <w:rFonts w:ascii="Arial" w:hAnsi="Arial" w:cs="Arial"/>
          <w:sz w:val="24"/>
          <w:szCs w:val="24"/>
        </w:rPr>
        <w:t xml:space="preserve">But if capitalism is to linger around indefinitely – even as a wounded dog – this means we will continue to suffer its effects. </w:t>
      </w:r>
    </w:p>
    <w:p w:rsidR="006E44EE" w:rsidRPr="006E44EE" w:rsidRDefault="006E44EE" w:rsidP="006E44EE">
      <w:pPr>
        <w:rPr>
          <w:rFonts w:ascii="Arial" w:hAnsi="Arial" w:cs="Arial"/>
          <w:sz w:val="24"/>
          <w:szCs w:val="24"/>
        </w:rPr>
      </w:pPr>
      <w:r w:rsidRPr="006E44EE">
        <w:rPr>
          <w:rFonts w:ascii="Arial" w:hAnsi="Arial" w:cs="Arial"/>
          <w:sz w:val="24"/>
          <w:szCs w:val="24"/>
        </w:rPr>
        <w:t>With the prospect of nothing less than ecological catastrophe looming large in the foreseeable future, it is difficult to understate the challenge facing all of humanity going forward.</w:t>
      </w:r>
    </w:p>
    <w:p w:rsidR="006E44EE" w:rsidRPr="006E44EE" w:rsidRDefault="006E44EE" w:rsidP="006E44EE">
      <w:pPr>
        <w:rPr>
          <w:rFonts w:ascii="Arial" w:hAnsi="Arial" w:cs="Arial"/>
          <w:sz w:val="24"/>
          <w:szCs w:val="24"/>
        </w:rPr>
      </w:pPr>
      <w:r w:rsidRPr="006E44EE">
        <w:rPr>
          <w:rFonts w:ascii="Arial" w:hAnsi="Arial" w:cs="Arial"/>
          <w:sz w:val="24"/>
          <w:szCs w:val="24"/>
        </w:rPr>
        <w:t xml:space="preserve">The best scientific knowledge available shows that catastrophic climate change can be avoided </w:t>
      </w:r>
      <w:r w:rsidR="00B34996" w:rsidRPr="006E44EE">
        <w:rPr>
          <w:rFonts w:ascii="Arial" w:hAnsi="Arial" w:cs="Arial"/>
          <w:sz w:val="24"/>
          <w:szCs w:val="24"/>
        </w:rPr>
        <w:t xml:space="preserve">only </w:t>
      </w:r>
      <w:r w:rsidRPr="006E44EE">
        <w:rPr>
          <w:rFonts w:ascii="Arial" w:hAnsi="Arial" w:cs="Arial"/>
          <w:sz w:val="24"/>
          <w:szCs w:val="24"/>
        </w:rPr>
        <w:t xml:space="preserve">if greenhouse gas emissions are reduced quickly and drastically, but that can only be done by </w:t>
      </w:r>
      <w:r w:rsidRPr="006E44EE">
        <w:rPr>
          <w:rFonts w:ascii="Arial" w:hAnsi="Arial" w:cs="Arial"/>
          <w:i/>
          <w:sz w:val="24"/>
          <w:szCs w:val="24"/>
        </w:rPr>
        <w:t>breaking the wealth and power of the world’s most powerful corporations</w:t>
      </w:r>
      <w:r w:rsidRPr="006E44EE">
        <w:rPr>
          <w:rFonts w:ascii="Arial" w:hAnsi="Arial" w:cs="Arial"/>
          <w:sz w:val="24"/>
          <w:szCs w:val="24"/>
        </w:rPr>
        <w:t>.</w:t>
      </w:r>
      <w:r w:rsidRPr="006E44EE">
        <w:rPr>
          <w:rFonts w:ascii="Arial" w:hAnsi="Arial" w:cs="Arial"/>
          <w:sz w:val="24"/>
          <w:szCs w:val="24"/>
          <w:vertAlign w:val="superscript"/>
        </w:rPr>
        <w:footnoteReference w:id="3"/>
      </w:r>
      <w:r w:rsidRPr="006E44EE">
        <w:rPr>
          <w:rFonts w:ascii="Arial" w:hAnsi="Arial" w:cs="Arial"/>
          <w:sz w:val="24"/>
          <w:szCs w:val="24"/>
        </w:rPr>
        <w:t xml:space="preserve"> [our emphasis]. According to a web article by Frank Jacobs (6 May 2019), just 100 companies produce 71 percent of the world's greenhouse gases.</w:t>
      </w:r>
      <w:r w:rsidRPr="006E44EE">
        <w:rPr>
          <w:rFonts w:ascii="Arial" w:hAnsi="Arial" w:cs="Arial"/>
          <w:sz w:val="24"/>
          <w:szCs w:val="24"/>
          <w:vertAlign w:val="superscript"/>
        </w:rPr>
        <w:footnoteReference w:id="4"/>
      </w:r>
    </w:p>
    <w:p w:rsidR="006E44EE" w:rsidRDefault="006E44EE" w:rsidP="006E44EE">
      <w:pPr>
        <w:rPr>
          <w:rFonts w:ascii="Arial" w:hAnsi="Arial" w:cs="Arial"/>
          <w:sz w:val="24"/>
          <w:szCs w:val="24"/>
        </w:rPr>
      </w:pPr>
      <w:r w:rsidRPr="006E44EE">
        <w:rPr>
          <w:rFonts w:ascii="Arial" w:hAnsi="Arial" w:cs="Arial"/>
          <w:sz w:val="24"/>
          <w:szCs w:val="24"/>
        </w:rPr>
        <w:t>Clearly, the historical task of the Left is to kick capitalism while it’s down; to hasten its demise; to usher in the brave new post-capitalist world-order.</w:t>
      </w:r>
      <w:r>
        <w:rPr>
          <w:rFonts w:ascii="Arial" w:hAnsi="Arial" w:cs="Arial"/>
          <w:sz w:val="24"/>
          <w:szCs w:val="24"/>
        </w:rPr>
        <w:t xml:space="preserve"> The compelling slogan that has to drive our movement is</w:t>
      </w:r>
    </w:p>
    <w:p w:rsidR="006E44EE" w:rsidRPr="006E44EE" w:rsidRDefault="006E44EE" w:rsidP="006E44EE">
      <w:pPr>
        <w:jc w:val="center"/>
        <w:rPr>
          <w:rFonts w:ascii="Arial" w:hAnsi="Arial" w:cs="Arial"/>
          <w:sz w:val="24"/>
          <w:szCs w:val="24"/>
        </w:rPr>
      </w:pPr>
      <w:r>
        <w:rPr>
          <w:rFonts w:ascii="Arial" w:hAnsi="Arial" w:cs="Arial"/>
          <w:sz w:val="24"/>
          <w:szCs w:val="24"/>
        </w:rPr>
        <w:t>CAPITALISM OR THE PLANET</w:t>
      </w:r>
    </w:p>
    <w:p w:rsidR="007D0FD3" w:rsidRDefault="007D0FD3">
      <w:pPr>
        <w:rPr>
          <w:rFonts w:ascii="Arial" w:hAnsi="Arial" w:cs="Arial"/>
          <w:b/>
          <w:sz w:val="24"/>
          <w:szCs w:val="24"/>
          <w:lang w:val="en-US"/>
        </w:rPr>
      </w:pPr>
    </w:p>
    <w:p w:rsidR="002E3D9E" w:rsidRPr="00BC67EA" w:rsidRDefault="002260A6" w:rsidP="00803791">
      <w:pPr>
        <w:pStyle w:val="Heading1"/>
        <w:rPr>
          <w:b/>
          <w:lang w:val="en-US"/>
        </w:rPr>
      </w:pPr>
      <w:bookmarkStart w:id="1" w:name="_Toc27723631"/>
      <w:r w:rsidRPr="00BC67EA">
        <w:rPr>
          <w:b/>
          <w:lang w:val="en-US"/>
        </w:rPr>
        <w:t>STAGNATION – CAPITALISM’S DEFAULT POSITION</w:t>
      </w:r>
      <w:bookmarkEnd w:id="1"/>
    </w:p>
    <w:p w:rsidR="008D1872" w:rsidRDefault="00C91592" w:rsidP="009F42CC">
      <w:pPr>
        <w:rPr>
          <w:rFonts w:ascii="Arial" w:hAnsi="Arial" w:cs="Arial"/>
          <w:sz w:val="24"/>
          <w:szCs w:val="24"/>
        </w:rPr>
      </w:pPr>
      <w:r>
        <w:rPr>
          <w:rFonts w:ascii="Arial" w:hAnsi="Arial" w:cs="Arial"/>
          <w:sz w:val="24"/>
          <w:szCs w:val="24"/>
        </w:rPr>
        <w:t>“</w:t>
      </w:r>
      <w:r w:rsidR="009F42CC" w:rsidRPr="00C91592">
        <w:rPr>
          <w:rFonts w:ascii="Arial" w:hAnsi="Arial" w:cs="Arial"/>
          <w:sz w:val="24"/>
          <w:szCs w:val="24"/>
        </w:rPr>
        <w:t>Stagnation</w:t>
      </w:r>
      <w:r>
        <w:rPr>
          <w:rFonts w:ascii="Arial" w:hAnsi="Arial" w:cs="Arial"/>
          <w:sz w:val="24"/>
          <w:szCs w:val="24"/>
        </w:rPr>
        <w:t>”</w:t>
      </w:r>
      <w:r w:rsidR="009F42CC">
        <w:rPr>
          <w:rFonts w:ascii="Arial" w:hAnsi="Arial" w:cs="Arial"/>
          <w:sz w:val="24"/>
          <w:szCs w:val="24"/>
        </w:rPr>
        <w:t xml:space="preserve"> is a </w:t>
      </w:r>
      <w:r w:rsidR="009F42CC" w:rsidRPr="009F42CC">
        <w:rPr>
          <w:rFonts w:ascii="Arial" w:hAnsi="Arial" w:cs="Arial"/>
          <w:sz w:val="24"/>
          <w:szCs w:val="24"/>
        </w:rPr>
        <w:t>condition of slow</w:t>
      </w:r>
      <w:r w:rsidR="00C97CDA">
        <w:rPr>
          <w:rFonts w:ascii="Arial" w:hAnsi="Arial" w:cs="Arial"/>
          <w:sz w:val="24"/>
          <w:szCs w:val="24"/>
        </w:rPr>
        <w:t xml:space="preserve"> or even negative</w:t>
      </w:r>
      <w:r w:rsidR="009F42CC" w:rsidRPr="009F42CC">
        <w:rPr>
          <w:rFonts w:ascii="Arial" w:hAnsi="Arial" w:cs="Arial"/>
          <w:sz w:val="24"/>
          <w:szCs w:val="24"/>
        </w:rPr>
        <w:t xml:space="preserve"> growth</w:t>
      </w:r>
      <w:r w:rsidR="009F42CC">
        <w:rPr>
          <w:rFonts w:ascii="Arial" w:hAnsi="Arial" w:cs="Arial"/>
          <w:sz w:val="24"/>
          <w:szCs w:val="24"/>
        </w:rPr>
        <w:t xml:space="preserve"> in the economy</w:t>
      </w:r>
      <w:r w:rsidR="009F42CC" w:rsidRPr="009F42CC">
        <w:rPr>
          <w:rFonts w:ascii="Arial" w:hAnsi="Arial" w:cs="Arial"/>
          <w:sz w:val="24"/>
          <w:szCs w:val="24"/>
        </w:rPr>
        <w:t xml:space="preserve">, </w:t>
      </w:r>
      <w:r w:rsidR="009F42CC">
        <w:rPr>
          <w:rFonts w:ascii="Arial" w:hAnsi="Arial" w:cs="Arial"/>
          <w:sz w:val="24"/>
          <w:szCs w:val="24"/>
        </w:rPr>
        <w:t xml:space="preserve">accompanied by </w:t>
      </w:r>
      <w:r w:rsidR="009F42CC" w:rsidRPr="009F42CC">
        <w:rPr>
          <w:rFonts w:ascii="Arial" w:hAnsi="Arial" w:cs="Arial"/>
          <w:sz w:val="24"/>
          <w:szCs w:val="24"/>
        </w:rPr>
        <w:t xml:space="preserve">high unemployment/ underemployment, and excess </w:t>
      </w:r>
      <w:r w:rsidR="009F42CC">
        <w:rPr>
          <w:rFonts w:ascii="Arial" w:hAnsi="Arial" w:cs="Arial"/>
          <w:sz w:val="24"/>
          <w:szCs w:val="24"/>
        </w:rPr>
        <w:t xml:space="preserve">productive </w:t>
      </w:r>
      <w:r w:rsidR="009F42CC" w:rsidRPr="009F42CC">
        <w:rPr>
          <w:rFonts w:ascii="Arial" w:hAnsi="Arial" w:cs="Arial"/>
          <w:sz w:val="24"/>
          <w:szCs w:val="24"/>
        </w:rPr>
        <w:t xml:space="preserve">capacity. </w:t>
      </w:r>
      <w:r w:rsidR="009F42CC">
        <w:rPr>
          <w:rFonts w:ascii="Arial" w:hAnsi="Arial" w:cs="Arial"/>
          <w:sz w:val="24"/>
          <w:szCs w:val="24"/>
        </w:rPr>
        <w:t>It is a condition that has</w:t>
      </w:r>
      <w:r w:rsidR="00C97CDA">
        <w:rPr>
          <w:rFonts w:ascii="Arial" w:hAnsi="Arial" w:cs="Arial"/>
          <w:sz w:val="24"/>
          <w:szCs w:val="24"/>
        </w:rPr>
        <w:t xml:space="preserve"> </w:t>
      </w:r>
      <w:r w:rsidR="00C97CDA" w:rsidRPr="00C97CDA">
        <w:rPr>
          <w:rFonts w:ascii="Arial" w:hAnsi="Arial" w:cs="Arial"/>
          <w:i/>
          <w:sz w:val="24"/>
          <w:szCs w:val="24"/>
        </w:rPr>
        <w:t>always</w:t>
      </w:r>
      <w:r w:rsidR="009F42CC">
        <w:rPr>
          <w:rFonts w:ascii="Arial" w:hAnsi="Arial" w:cs="Arial"/>
          <w:sz w:val="24"/>
          <w:szCs w:val="24"/>
        </w:rPr>
        <w:t xml:space="preserve"> afflicted the world capitalist system</w:t>
      </w:r>
      <w:r w:rsidR="00C97CDA">
        <w:rPr>
          <w:rFonts w:ascii="Arial" w:hAnsi="Arial" w:cs="Arial"/>
          <w:sz w:val="24"/>
          <w:szCs w:val="24"/>
        </w:rPr>
        <w:t xml:space="preserve"> – identified by Marx and Engels as early as the late nineteenth century. The mature capitalist economies experienced a brief respite following WWII – the so-called Golden Age</w:t>
      </w:r>
      <w:r w:rsidR="008E7B46">
        <w:rPr>
          <w:rFonts w:ascii="Arial" w:hAnsi="Arial" w:cs="Arial"/>
          <w:sz w:val="24"/>
          <w:szCs w:val="24"/>
        </w:rPr>
        <w:t xml:space="preserve"> period of unprecedented growth and prosperity</w:t>
      </w:r>
      <w:r w:rsidR="00233F5A">
        <w:rPr>
          <w:rFonts w:ascii="Arial" w:hAnsi="Arial" w:cs="Arial"/>
          <w:sz w:val="24"/>
          <w:szCs w:val="24"/>
        </w:rPr>
        <w:t xml:space="preserve"> enjoyed by</w:t>
      </w:r>
      <w:r w:rsidR="00C97CDA">
        <w:rPr>
          <w:rFonts w:ascii="Arial" w:hAnsi="Arial" w:cs="Arial"/>
          <w:sz w:val="24"/>
          <w:szCs w:val="24"/>
        </w:rPr>
        <w:t xml:space="preserve"> capitalism – which lasted to around the end of the </w:t>
      </w:r>
      <w:r w:rsidR="009F42CC">
        <w:rPr>
          <w:rFonts w:ascii="Arial" w:hAnsi="Arial" w:cs="Arial"/>
          <w:sz w:val="24"/>
          <w:szCs w:val="24"/>
        </w:rPr>
        <w:t>1960s</w:t>
      </w:r>
      <w:r w:rsidR="008D1872">
        <w:rPr>
          <w:rFonts w:ascii="Arial" w:hAnsi="Arial" w:cs="Arial"/>
          <w:sz w:val="24"/>
          <w:szCs w:val="24"/>
        </w:rPr>
        <w:t xml:space="preserve">. </w:t>
      </w:r>
    </w:p>
    <w:p w:rsidR="008D1872" w:rsidRPr="008D1872" w:rsidRDefault="00A06CC0" w:rsidP="00CD5BEA">
      <w:pPr>
        <w:rPr>
          <w:rFonts w:ascii="Arial" w:hAnsi="Arial" w:cs="Arial"/>
          <w:sz w:val="24"/>
          <w:szCs w:val="24"/>
          <w:lang w:val="en-US"/>
        </w:rPr>
      </w:pPr>
      <w:r>
        <w:rPr>
          <w:rFonts w:ascii="Arial" w:hAnsi="Arial" w:cs="Arial"/>
          <w:sz w:val="24"/>
          <w:szCs w:val="24"/>
        </w:rPr>
        <w:t>According to John Bellamy Foster, t</w:t>
      </w:r>
      <w:r w:rsidR="008D1872" w:rsidRPr="008D1872">
        <w:rPr>
          <w:rFonts w:ascii="Arial" w:hAnsi="Arial" w:cs="Arial"/>
          <w:sz w:val="24"/>
          <w:szCs w:val="24"/>
        </w:rPr>
        <w:t xml:space="preserve">he problem concerning stagnation </w:t>
      </w:r>
      <w:r w:rsidR="008D1872">
        <w:rPr>
          <w:rFonts w:ascii="Arial" w:hAnsi="Arial" w:cs="Arial"/>
          <w:sz w:val="24"/>
          <w:szCs w:val="24"/>
        </w:rPr>
        <w:t>i</w:t>
      </w:r>
      <w:r w:rsidR="008D1872" w:rsidRPr="008D1872">
        <w:rPr>
          <w:rFonts w:ascii="Arial" w:hAnsi="Arial" w:cs="Arial"/>
          <w:sz w:val="24"/>
          <w:szCs w:val="24"/>
        </w:rPr>
        <w:t>s that the enormous productivity of the monopoly-capitalist economy, coupled with oligopolistic pricing, generate</w:t>
      </w:r>
      <w:r w:rsidR="008D1872">
        <w:rPr>
          <w:rFonts w:ascii="Arial" w:hAnsi="Arial" w:cs="Arial"/>
          <w:sz w:val="24"/>
          <w:szCs w:val="24"/>
        </w:rPr>
        <w:t>s</w:t>
      </w:r>
      <w:r w:rsidR="008D1872" w:rsidRPr="008D1872">
        <w:rPr>
          <w:rFonts w:ascii="Arial" w:hAnsi="Arial" w:cs="Arial"/>
          <w:sz w:val="24"/>
          <w:szCs w:val="24"/>
        </w:rPr>
        <w:t xml:space="preserve"> a huge and growing surplus, which </w:t>
      </w:r>
      <w:r w:rsidR="008D1872">
        <w:rPr>
          <w:rFonts w:ascii="Arial" w:hAnsi="Arial" w:cs="Arial"/>
          <w:sz w:val="24"/>
          <w:szCs w:val="24"/>
        </w:rPr>
        <w:t>goes</w:t>
      </w:r>
      <w:r w:rsidR="008D1872" w:rsidRPr="008D1872">
        <w:rPr>
          <w:rFonts w:ascii="Arial" w:hAnsi="Arial" w:cs="Arial"/>
          <w:sz w:val="24"/>
          <w:szCs w:val="24"/>
        </w:rPr>
        <w:t xml:space="preserve"> beyond the capa</w:t>
      </w:r>
      <w:r w:rsidR="00526507">
        <w:rPr>
          <w:rFonts w:ascii="Arial" w:hAnsi="Arial" w:cs="Arial"/>
          <w:sz w:val="24"/>
          <w:szCs w:val="24"/>
        </w:rPr>
        <w:t>city of the economy to absorb</w:t>
      </w:r>
      <w:r w:rsidR="008D1872" w:rsidRPr="008D1872">
        <w:rPr>
          <w:rFonts w:ascii="Arial" w:hAnsi="Arial" w:cs="Arial"/>
          <w:sz w:val="24"/>
          <w:szCs w:val="24"/>
        </w:rPr>
        <w:t xml:space="preserve"> through the normal channels of consumption and investment.</w:t>
      </w:r>
    </w:p>
    <w:p w:rsidR="008D1872" w:rsidRPr="008D1872" w:rsidRDefault="008D1872" w:rsidP="00CD5BEA">
      <w:pPr>
        <w:numPr>
          <w:ilvl w:val="1"/>
          <w:numId w:val="18"/>
        </w:numPr>
        <w:rPr>
          <w:rFonts w:ascii="Arial" w:hAnsi="Arial" w:cs="Arial"/>
          <w:b/>
          <w:sz w:val="24"/>
          <w:szCs w:val="24"/>
        </w:rPr>
      </w:pPr>
      <w:r w:rsidRPr="008D1872">
        <w:rPr>
          <w:rFonts w:ascii="Arial" w:hAnsi="Arial" w:cs="Arial"/>
          <w:sz w:val="24"/>
          <w:szCs w:val="24"/>
        </w:rPr>
        <w:t>Effective demand remain</w:t>
      </w:r>
      <w:r>
        <w:rPr>
          <w:rFonts w:ascii="Arial" w:hAnsi="Arial" w:cs="Arial"/>
          <w:sz w:val="24"/>
          <w:szCs w:val="24"/>
        </w:rPr>
        <w:t>s</w:t>
      </w:r>
      <w:r w:rsidRPr="008D1872">
        <w:rPr>
          <w:rFonts w:ascii="Arial" w:hAnsi="Arial" w:cs="Arial"/>
          <w:sz w:val="24"/>
          <w:szCs w:val="24"/>
        </w:rPr>
        <w:t xml:space="preserve"> insufficient even when civilian government spending </w:t>
      </w:r>
      <w:r>
        <w:rPr>
          <w:rFonts w:ascii="Arial" w:hAnsi="Arial" w:cs="Arial"/>
          <w:sz w:val="24"/>
          <w:szCs w:val="24"/>
        </w:rPr>
        <w:t>i</w:t>
      </w:r>
      <w:r w:rsidRPr="008D1872">
        <w:rPr>
          <w:rFonts w:ascii="Arial" w:hAnsi="Arial" w:cs="Arial"/>
          <w:sz w:val="24"/>
          <w:szCs w:val="24"/>
        </w:rPr>
        <w:t>s added in.</w:t>
      </w:r>
    </w:p>
    <w:p w:rsidR="008D1872" w:rsidRPr="008D1872" w:rsidRDefault="008D1872" w:rsidP="00CD5BEA">
      <w:pPr>
        <w:numPr>
          <w:ilvl w:val="1"/>
          <w:numId w:val="18"/>
        </w:numPr>
        <w:rPr>
          <w:rFonts w:ascii="Arial" w:hAnsi="Arial" w:cs="Arial"/>
          <w:b/>
          <w:sz w:val="24"/>
          <w:szCs w:val="24"/>
        </w:rPr>
      </w:pPr>
      <w:r w:rsidRPr="008D1872">
        <w:rPr>
          <w:rFonts w:ascii="Arial" w:hAnsi="Arial" w:cs="Arial"/>
          <w:sz w:val="24"/>
          <w:szCs w:val="24"/>
        </w:rPr>
        <w:t>The system therefore bec</w:t>
      </w:r>
      <w:r>
        <w:rPr>
          <w:rFonts w:ascii="Arial" w:hAnsi="Arial" w:cs="Arial"/>
          <w:sz w:val="24"/>
          <w:szCs w:val="24"/>
        </w:rPr>
        <w:t>omes</w:t>
      </w:r>
      <w:r w:rsidRPr="008D1872">
        <w:rPr>
          <w:rFonts w:ascii="Arial" w:hAnsi="Arial" w:cs="Arial"/>
          <w:sz w:val="24"/>
          <w:szCs w:val="24"/>
        </w:rPr>
        <w:t xml:space="preserve"> dependent on the generation of larger and larger amounts of waste in the form of military spending, the expansion of the sales effort, speculative finance, etc., which fun</w:t>
      </w:r>
      <w:r>
        <w:rPr>
          <w:rFonts w:ascii="Arial" w:hAnsi="Arial" w:cs="Arial"/>
          <w:sz w:val="24"/>
          <w:szCs w:val="24"/>
        </w:rPr>
        <w:t>ction</w:t>
      </w:r>
      <w:r w:rsidRPr="008D1872">
        <w:rPr>
          <w:rFonts w:ascii="Arial" w:hAnsi="Arial" w:cs="Arial"/>
          <w:sz w:val="24"/>
          <w:szCs w:val="24"/>
        </w:rPr>
        <w:t xml:space="preserve"> as external stimulants boosting production. All of</w:t>
      </w:r>
      <w:r>
        <w:rPr>
          <w:rFonts w:ascii="Arial" w:hAnsi="Arial" w:cs="Arial"/>
          <w:sz w:val="24"/>
          <w:szCs w:val="24"/>
        </w:rPr>
        <w:t xml:space="preserve"> these stimulants, however, are</w:t>
      </w:r>
      <w:r w:rsidRPr="008D1872">
        <w:rPr>
          <w:rFonts w:ascii="Arial" w:hAnsi="Arial" w:cs="Arial"/>
          <w:sz w:val="24"/>
          <w:szCs w:val="24"/>
        </w:rPr>
        <w:t xml:space="preserve"> bound to prove inadequate to support the economy over time, since b</w:t>
      </w:r>
      <w:r>
        <w:rPr>
          <w:rFonts w:ascii="Arial" w:hAnsi="Arial" w:cs="Arial"/>
          <w:sz w:val="24"/>
          <w:szCs w:val="24"/>
        </w:rPr>
        <w:t>igger and bigger injections are</w:t>
      </w:r>
      <w:r w:rsidRPr="008D1872">
        <w:rPr>
          <w:rFonts w:ascii="Arial" w:hAnsi="Arial" w:cs="Arial"/>
          <w:sz w:val="24"/>
          <w:szCs w:val="24"/>
        </w:rPr>
        <w:t xml:space="preserve"> needed just to keep it going. (page 15)</w:t>
      </w:r>
      <w:r w:rsidR="00A06CC0">
        <w:rPr>
          <w:rStyle w:val="FootnoteReference"/>
          <w:rFonts w:ascii="Arial" w:hAnsi="Arial" w:cs="Arial"/>
          <w:sz w:val="24"/>
          <w:szCs w:val="24"/>
        </w:rPr>
        <w:footnoteReference w:id="5"/>
      </w:r>
    </w:p>
    <w:p w:rsidR="008E7B46" w:rsidRDefault="008D1872" w:rsidP="008D1872">
      <w:pPr>
        <w:rPr>
          <w:rFonts w:ascii="Arial" w:hAnsi="Arial" w:cs="Arial"/>
          <w:sz w:val="24"/>
          <w:szCs w:val="24"/>
        </w:rPr>
      </w:pPr>
      <w:r w:rsidRPr="008D1872">
        <w:rPr>
          <w:rFonts w:ascii="Arial" w:hAnsi="Arial" w:cs="Arial"/>
          <w:sz w:val="24"/>
          <w:szCs w:val="24"/>
        </w:rPr>
        <w:t xml:space="preserve">In a nutshell, the problem faced by monopoly capital is its enormous capacity to </w:t>
      </w:r>
      <w:r w:rsidRPr="008D1872">
        <w:rPr>
          <w:rFonts w:ascii="Arial" w:hAnsi="Arial" w:cs="Arial"/>
          <w:i/>
          <w:sz w:val="24"/>
          <w:szCs w:val="24"/>
        </w:rPr>
        <w:t>overproduce</w:t>
      </w:r>
      <w:r w:rsidRPr="008D1872">
        <w:rPr>
          <w:rFonts w:ascii="Arial" w:hAnsi="Arial" w:cs="Arial"/>
          <w:sz w:val="24"/>
          <w:szCs w:val="24"/>
        </w:rPr>
        <w:t>. Thus, demand (even with government intervention) is unable on a long-term basis to absorb the system’s excess production.</w:t>
      </w:r>
      <w:r w:rsidR="00A06CC0">
        <w:rPr>
          <w:rFonts w:ascii="Arial" w:hAnsi="Arial" w:cs="Arial"/>
          <w:sz w:val="24"/>
          <w:szCs w:val="24"/>
        </w:rPr>
        <w:t xml:space="preserve"> What this means is that there is a propensity for the system to generate surpluses (profits) that cannot readily or easily be reinvested. Thus, there arises within the system an inherent compulsion to create (re)investment opportunities – without which the system</w:t>
      </w:r>
      <w:r w:rsidR="008E7B46">
        <w:rPr>
          <w:rFonts w:ascii="Arial" w:hAnsi="Arial" w:cs="Arial"/>
          <w:sz w:val="24"/>
          <w:szCs w:val="24"/>
        </w:rPr>
        <w:t xml:space="preserve"> will regress to its normal state – stagnation. </w:t>
      </w:r>
    </w:p>
    <w:p w:rsidR="00DE3580" w:rsidRDefault="008E7B46" w:rsidP="00DE3580">
      <w:pPr>
        <w:rPr>
          <w:rFonts w:ascii="Arial" w:hAnsi="Arial" w:cs="Arial"/>
          <w:sz w:val="24"/>
          <w:szCs w:val="24"/>
        </w:rPr>
      </w:pPr>
      <w:r>
        <w:rPr>
          <w:rFonts w:ascii="Arial" w:hAnsi="Arial" w:cs="Arial"/>
          <w:sz w:val="24"/>
          <w:szCs w:val="24"/>
        </w:rPr>
        <w:t>Foster identifies and discusses the various stratagems</w:t>
      </w:r>
      <w:r w:rsidR="00DE3580">
        <w:rPr>
          <w:rFonts w:ascii="Arial" w:hAnsi="Arial" w:cs="Arial"/>
          <w:sz w:val="24"/>
          <w:szCs w:val="24"/>
        </w:rPr>
        <w:t xml:space="preserve"> (or “mechanisms” or “counter-tendencies” as he calls them) that </w:t>
      </w:r>
      <w:r w:rsidR="00DE3580" w:rsidRPr="00DE3580">
        <w:rPr>
          <w:rFonts w:ascii="Arial" w:hAnsi="Arial" w:cs="Arial"/>
          <w:sz w:val="24"/>
          <w:szCs w:val="24"/>
        </w:rPr>
        <w:t xml:space="preserve">have served either to counterbalance or represent attempts to overcome mature capitalism’s tendency toward stagnation. </w:t>
      </w:r>
      <w:r w:rsidR="00DE3580">
        <w:rPr>
          <w:rFonts w:ascii="Arial" w:hAnsi="Arial" w:cs="Arial"/>
          <w:sz w:val="24"/>
          <w:szCs w:val="24"/>
        </w:rPr>
        <w:t>Whereas</w:t>
      </w:r>
    </w:p>
    <w:p w:rsidR="00DE3580" w:rsidRPr="00DE3580" w:rsidRDefault="00DE3580" w:rsidP="00DE3580">
      <w:pPr>
        <w:ind w:left="720"/>
        <w:rPr>
          <w:rFonts w:ascii="Arial" w:hAnsi="Arial" w:cs="Arial"/>
          <w:sz w:val="24"/>
          <w:szCs w:val="24"/>
          <w:lang w:val="en-US"/>
        </w:rPr>
      </w:pPr>
      <w:r w:rsidRPr="00DE3580">
        <w:rPr>
          <w:rFonts w:ascii="Arial" w:hAnsi="Arial" w:cs="Arial"/>
          <w:sz w:val="24"/>
          <w:szCs w:val="24"/>
        </w:rPr>
        <w:t>The tendency to stagnation is inherent in the system, deeply rooted and in continuous operation</w:t>
      </w:r>
      <w:r>
        <w:rPr>
          <w:rFonts w:ascii="Arial" w:hAnsi="Arial" w:cs="Arial"/>
          <w:sz w:val="24"/>
          <w:szCs w:val="24"/>
        </w:rPr>
        <w:t>, t</w:t>
      </w:r>
      <w:r w:rsidRPr="00DE3580">
        <w:rPr>
          <w:rFonts w:ascii="Arial" w:hAnsi="Arial" w:cs="Arial"/>
          <w:sz w:val="24"/>
          <w:szCs w:val="24"/>
        </w:rPr>
        <w:t>he counter-tendencies, on the other hand, are varied, intermittent, and (most important), self-limiting.” (page 41)</w:t>
      </w:r>
      <w:r w:rsidR="00526507">
        <w:rPr>
          <w:rStyle w:val="FootnoteReference"/>
          <w:rFonts w:ascii="Arial" w:hAnsi="Arial" w:cs="Arial"/>
          <w:sz w:val="24"/>
          <w:szCs w:val="24"/>
        </w:rPr>
        <w:footnoteReference w:id="6"/>
      </w:r>
      <w:r w:rsidRPr="00DE3580">
        <w:rPr>
          <w:rFonts w:ascii="Arial" w:hAnsi="Arial" w:cs="Arial"/>
          <w:sz w:val="24"/>
          <w:szCs w:val="24"/>
        </w:rPr>
        <w:t xml:space="preserve">. </w:t>
      </w:r>
      <w:r>
        <w:rPr>
          <w:rFonts w:ascii="Arial" w:hAnsi="Arial" w:cs="Arial"/>
          <w:sz w:val="24"/>
          <w:szCs w:val="24"/>
        </w:rPr>
        <w:t>These include</w:t>
      </w:r>
    </w:p>
    <w:p w:rsidR="00DE3580" w:rsidRPr="0072182E" w:rsidRDefault="00DE3580" w:rsidP="0072182E">
      <w:pPr>
        <w:pStyle w:val="ListParagraph"/>
        <w:numPr>
          <w:ilvl w:val="0"/>
          <w:numId w:val="13"/>
        </w:numPr>
        <w:rPr>
          <w:rFonts w:ascii="Arial" w:hAnsi="Arial" w:cs="Arial"/>
          <w:sz w:val="24"/>
          <w:szCs w:val="24"/>
          <w:lang w:val="en-US"/>
        </w:rPr>
      </w:pPr>
      <w:r w:rsidRPr="0072182E">
        <w:rPr>
          <w:rFonts w:ascii="Arial" w:hAnsi="Arial" w:cs="Arial"/>
          <w:sz w:val="24"/>
          <w:szCs w:val="24"/>
          <w:lang w:val="en-US"/>
        </w:rPr>
        <w:t>Imperialism and globalisation</w:t>
      </w:r>
    </w:p>
    <w:p w:rsidR="00DE3580" w:rsidRPr="0072182E" w:rsidRDefault="00DE3580" w:rsidP="0072182E">
      <w:pPr>
        <w:pStyle w:val="ListParagraph"/>
        <w:numPr>
          <w:ilvl w:val="0"/>
          <w:numId w:val="13"/>
        </w:numPr>
        <w:rPr>
          <w:rFonts w:ascii="Arial" w:hAnsi="Arial" w:cs="Arial"/>
          <w:sz w:val="24"/>
          <w:szCs w:val="24"/>
          <w:lang w:val="en-US"/>
        </w:rPr>
      </w:pPr>
      <w:r w:rsidRPr="0072182E">
        <w:rPr>
          <w:rFonts w:ascii="Arial" w:hAnsi="Arial" w:cs="Arial"/>
          <w:sz w:val="24"/>
          <w:szCs w:val="24"/>
          <w:lang w:val="en-US"/>
        </w:rPr>
        <w:t xml:space="preserve">Key inventions and technologies </w:t>
      </w:r>
    </w:p>
    <w:p w:rsidR="00DE3580" w:rsidRPr="0072182E" w:rsidRDefault="00DE3580" w:rsidP="0072182E">
      <w:pPr>
        <w:pStyle w:val="ListParagraph"/>
        <w:numPr>
          <w:ilvl w:val="0"/>
          <w:numId w:val="13"/>
        </w:numPr>
        <w:rPr>
          <w:rFonts w:ascii="Arial" w:hAnsi="Arial" w:cs="Arial"/>
          <w:sz w:val="24"/>
          <w:szCs w:val="24"/>
          <w:lang w:val="en-US"/>
        </w:rPr>
      </w:pPr>
      <w:r w:rsidRPr="0072182E">
        <w:rPr>
          <w:rFonts w:ascii="Arial" w:hAnsi="Arial" w:cs="Arial"/>
          <w:sz w:val="24"/>
          <w:szCs w:val="24"/>
          <w:lang w:val="en-US"/>
        </w:rPr>
        <w:t>Growth of government spending</w:t>
      </w:r>
    </w:p>
    <w:p w:rsidR="00DE3580" w:rsidRPr="0072182E" w:rsidRDefault="00D52ACF" w:rsidP="0072182E">
      <w:pPr>
        <w:pStyle w:val="ListParagraph"/>
        <w:numPr>
          <w:ilvl w:val="0"/>
          <w:numId w:val="13"/>
        </w:numPr>
        <w:rPr>
          <w:rFonts w:ascii="Arial" w:hAnsi="Arial" w:cs="Arial"/>
          <w:sz w:val="24"/>
          <w:szCs w:val="24"/>
          <w:lang w:val="en-US"/>
        </w:rPr>
      </w:pPr>
      <w:r w:rsidRPr="0072182E">
        <w:rPr>
          <w:rFonts w:ascii="Arial" w:hAnsi="Arial" w:cs="Arial"/>
          <w:sz w:val="24"/>
          <w:szCs w:val="24"/>
          <w:lang w:val="en-US"/>
        </w:rPr>
        <w:t>Financial speculation</w:t>
      </w:r>
    </w:p>
    <w:p w:rsidR="001C2A04" w:rsidRDefault="001C2A04" w:rsidP="002260A6">
      <w:pPr>
        <w:rPr>
          <w:rFonts w:ascii="Arial" w:hAnsi="Arial" w:cs="Arial"/>
          <w:sz w:val="24"/>
          <w:szCs w:val="24"/>
          <w:lang w:val="en-US"/>
        </w:rPr>
      </w:pPr>
      <w:r>
        <w:rPr>
          <w:rFonts w:ascii="Arial" w:hAnsi="Arial" w:cs="Arial"/>
          <w:sz w:val="24"/>
          <w:szCs w:val="24"/>
          <w:lang w:val="en-US"/>
        </w:rPr>
        <w:t>It is not possible within the scope of this paper to discuss any of these mechanisms in</w:t>
      </w:r>
      <w:r w:rsidR="00526507">
        <w:rPr>
          <w:rFonts w:ascii="Arial" w:hAnsi="Arial" w:cs="Arial"/>
          <w:sz w:val="24"/>
          <w:szCs w:val="24"/>
          <w:lang w:val="en-US"/>
        </w:rPr>
        <w:t xml:space="preserve"> much</w:t>
      </w:r>
      <w:r>
        <w:rPr>
          <w:rFonts w:ascii="Arial" w:hAnsi="Arial" w:cs="Arial"/>
          <w:sz w:val="24"/>
          <w:szCs w:val="24"/>
          <w:lang w:val="en-US"/>
        </w:rPr>
        <w:t xml:space="preserve"> detail, but some key points are briefly touched on.</w:t>
      </w:r>
    </w:p>
    <w:p w:rsidR="00DE3580" w:rsidRPr="00BC67EA" w:rsidRDefault="001C2A04" w:rsidP="001C2A04">
      <w:pPr>
        <w:pStyle w:val="Heading2"/>
        <w:rPr>
          <w:rFonts w:ascii="Arial" w:hAnsi="Arial" w:cs="Arial"/>
          <w:b/>
          <w:lang w:val="en-US"/>
        </w:rPr>
      </w:pPr>
      <w:bookmarkStart w:id="2" w:name="_Toc27723632"/>
      <w:r w:rsidRPr="00BC67EA">
        <w:rPr>
          <w:rFonts w:ascii="Arial" w:hAnsi="Arial" w:cs="Arial"/>
          <w:b/>
          <w:lang w:val="en-US"/>
        </w:rPr>
        <w:t xml:space="preserve">Imperialism and </w:t>
      </w:r>
      <w:r w:rsidR="00093662" w:rsidRPr="00BC67EA">
        <w:rPr>
          <w:rFonts w:ascii="Arial" w:hAnsi="Arial" w:cs="Arial"/>
          <w:b/>
          <w:lang w:val="en-US"/>
        </w:rPr>
        <w:t>g</w:t>
      </w:r>
      <w:r w:rsidRPr="00BC67EA">
        <w:rPr>
          <w:rFonts w:ascii="Arial" w:hAnsi="Arial" w:cs="Arial"/>
          <w:b/>
          <w:lang w:val="en-US"/>
        </w:rPr>
        <w:t>lobalisation</w:t>
      </w:r>
      <w:bookmarkEnd w:id="2"/>
    </w:p>
    <w:p w:rsidR="00170042" w:rsidRDefault="008F6B89" w:rsidP="008F6B89">
      <w:pPr>
        <w:pStyle w:val="ListParagraph"/>
        <w:numPr>
          <w:ilvl w:val="0"/>
          <w:numId w:val="20"/>
        </w:numPr>
        <w:rPr>
          <w:rFonts w:ascii="Arial" w:hAnsi="Arial" w:cs="Arial"/>
          <w:sz w:val="24"/>
          <w:szCs w:val="24"/>
          <w:lang w:val="en-US"/>
        </w:rPr>
      </w:pPr>
      <w:r>
        <w:rPr>
          <w:rFonts w:ascii="Arial" w:hAnsi="Arial" w:cs="Arial"/>
          <w:sz w:val="24"/>
          <w:szCs w:val="24"/>
          <w:lang w:val="en-US"/>
        </w:rPr>
        <w:t xml:space="preserve">Imperialist expansion has been an ongoing </w:t>
      </w:r>
      <w:proofErr w:type="gramStart"/>
      <w:r>
        <w:rPr>
          <w:rFonts w:ascii="Arial" w:hAnsi="Arial" w:cs="Arial"/>
          <w:sz w:val="24"/>
          <w:szCs w:val="24"/>
          <w:lang w:val="en-US"/>
        </w:rPr>
        <w:t>life-line</w:t>
      </w:r>
      <w:proofErr w:type="gramEnd"/>
      <w:r>
        <w:rPr>
          <w:rFonts w:ascii="Arial" w:hAnsi="Arial" w:cs="Arial"/>
          <w:sz w:val="24"/>
          <w:szCs w:val="24"/>
          <w:lang w:val="en-US"/>
        </w:rPr>
        <w:t xml:space="preserve"> for the mature capitalist economies, </w:t>
      </w:r>
      <w:r w:rsidR="00170042">
        <w:rPr>
          <w:rFonts w:ascii="Arial" w:hAnsi="Arial" w:cs="Arial"/>
          <w:sz w:val="24"/>
          <w:szCs w:val="24"/>
          <w:lang w:val="en-US"/>
        </w:rPr>
        <w:t xml:space="preserve">particularly the colonial phase of the late nineteenth-mid-twentieth century. National independence did little to halt the pattern of exploitation, with ex-colonies in most instances continuing to function as adjuncts to their “mother” economies. </w:t>
      </w:r>
    </w:p>
    <w:p w:rsidR="001C2A04" w:rsidRDefault="008F6B89" w:rsidP="008F6B89">
      <w:pPr>
        <w:pStyle w:val="ListParagraph"/>
        <w:numPr>
          <w:ilvl w:val="0"/>
          <w:numId w:val="20"/>
        </w:numPr>
        <w:rPr>
          <w:rFonts w:ascii="Arial" w:hAnsi="Arial" w:cs="Arial"/>
          <w:sz w:val="24"/>
          <w:szCs w:val="24"/>
          <w:lang w:val="en-US"/>
        </w:rPr>
      </w:pPr>
      <w:r>
        <w:rPr>
          <w:rFonts w:ascii="Arial" w:hAnsi="Arial" w:cs="Arial"/>
          <w:sz w:val="24"/>
          <w:szCs w:val="24"/>
          <w:lang w:val="en-US"/>
        </w:rPr>
        <w:t>China and Russia</w:t>
      </w:r>
      <w:r w:rsidR="00277E0E">
        <w:rPr>
          <w:rFonts w:ascii="Arial" w:hAnsi="Arial" w:cs="Arial"/>
          <w:sz w:val="24"/>
          <w:szCs w:val="24"/>
          <w:lang w:val="en-US"/>
        </w:rPr>
        <w:t xml:space="preserve"> have joined the current-day scramble for Africa, which is increasingly being seen by the capitalist super-powers </w:t>
      </w:r>
      <w:r>
        <w:rPr>
          <w:rFonts w:ascii="Arial" w:hAnsi="Arial" w:cs="Arial"/>
          <w:sz w:val="24"/>
          <w:szCs w:val="24"/>
          <w:lang w:val="en-US"/>
        </w:rPr>
        <w:t>as the next big growth opportunity</w:t>
      </w:r>
      <w:r w:rsidR="00277E0E">
        <w:rPr>
          <w:rFonts w:ascii="Arial" w:hAnsi="Arial" w:cs="Arial"/>
          <w:sz w:val="24"/>
          <w:szCs w:val="24"/>
          <w:lang w:val="en-US"/>
        </w:rPr>
        <w:t xml:space="preserve"> (in their struggle against stagnation)</w:t>
      </w:r>
      <w:r>
        <w:rPr>
          <w:rFonts w:ascii="Arial" w:hAnsi="Arial" w:cs="Arial"/>
          <w:sz w:val="24"/>
          <w:szCs w:val="24"/>
          <w:lang w:val="en-US"/>
        </w:rPr>
        <w:t>.</w:t>
      </w:r>
    </w:p>
    <w:p w:rsidR="0005108D" w:rsidRDefault="0005108D" w:rsidP="0005108D">
      <w:pPr>
        <w:pStyle w:val="ListParagraph"/>
        <w:numPr>
          <w:ilvl w:val="0"/>
          <w:numId w:val="20"/>
        </w:numPr>
        <w:rPr>
          <w:rFonts w:ascii="Arial" w:hAnsi="Arial" w:cs="Arial"/>
          <w:sz w:val="24"/>
          <w:szCs w:val="24"/>
          <w:lang w:val="en-US"/>
        </w:rPr>
      </w:pPr>
      <w:r w:rsidRPr="0005108D">
        <w:rPr>
          <w:rFonts w:ascii="Arial" w:hAnsi="Arial" w:cs="Arial"/>
          <w:sz w:val="24"/>
          <w:szCs w:val="24"/>
          <w:lang w:val="en-US"/>
        </w:rPr>
        <w:t>However,</w:t>
      </w:r>
      <w:r>
        <w:rPr>
          <w:rFonts w:ascii="Arial" w:hAnsi="Arial" w:cs="Arial"/>
          <w:sz w:val="24"/>
          <w:szCs w:val="24"/>
          <w:lang w:val="en-US"/>
        </w:rPr>
        <w:t xml:space="preserve"> as Foster observes:</w:t>
      </w:r>
      <w:r w:rsidRPr="0005108D">
        <w:rPr>
          <w:rFonts w:ascii="Arial" w:hAnsi="Arial" w:cs="Arial"/>
          <w:sz w:val="24"/>
          <w:szCs w:val="24"/>
          <w:lang w:val="en-US"/>
        </w:rPr>
        <w:t xml:space="preserve"> for a variety of reasons, such as the worldwide competition for markets, global stagnation (evident in the growth of worldwide excess capacity) and the soaring surplus obtained from exploitation of third world markets, which adds to the capital looking for outlets, such external expansion has not seriously alleviated the tendency toward an over</w:t>
      </w:r>
      <w:r w:rsidR="00277E0E">
        <w:rPr>
          <w:rFonts w:ascii="Arial" w:hAnsi="Arial" w:cs="Arial"/>
          <w:sz w:val="24"/>
          <w:szCs w:val="24"/>
          <w:lang w:val="en-US"/>
        </w:rPr>
        <w:t>-</w:t>
      </w:r>
      <w:r w:rsidRPr="0005108D">
        <w:rPr>
          <w:rFonts w:ascii="Arial" w:hAnsi="Arial" w:cs="Arial"/>
          <w:sz w:val="24"/>
          <w:szCs w:val="24"/>
          <w:lang w:val="en-US"/>
        </w:rPr>
        <w:t>accumulation of capital on either a U.S. or world scale. (pages 41 – 42)</w:t>
      </w:r>
    </w:p>
    <w:p w:rsidR="0005108D" w:rsidRPr="00BC67EA" w:rsidRDefault="0005108D" w:rsidP="0005108D">
      <w:pPr>
        <w:pStyle w:val="Heading2"/>
        <w:rPr>
          <w:rFonts w:ascii="Arial" w:hAnsi="Arial" w:cs="Arial"/>
          <w:b/>
          <w:lang w:val="en-US"/>
        </w:rPr>
      </w:pPr>
      <w:bookmarkStart w:id="3" w:name="_Toc27723633"/>
      <w:r w:rsidRPr="00BC67EA">
        <w:rPr>
          <w:rFonts w:ascii="Arial" w:hAnsi="Arial" w:cs="Arial"/>
          <w:b/>
          <w:lang w:val="en-US"/>
        </w:rPr>
        <w:t>Key inventions and technologies</w:t>
      </w:r>
      <w:bookmarkEnd w:id="3"/>
    </w:p>
    <w:p w:rsidR="0005108D" w:rsidRDefault="0005108D" w:rsidP="008F6B89">
      <w:pPr>
        <w:pStyle w:val="ListParagraph"/>
        <w:numPr>
          <w:ilvl w:val="0"/>
          <w:numId w:val="20"/>
        </w:numPr>
        <w:rPr>
          <w:rFonts w:ascii="Arial" w:hAnsi="Arial" w:cs="Arial"/>
          <w:sz w:val="24"/>
          <w:szCs w:val="24"/>
          <w:lang w:val="en-US"/>
        </w:rPr>
      </w:pPr>
      <w:r>
        <w:rPr>
          <w:rFonts w:ascii="Arial" w:hAnsi="Arial" w:cs="Arial"/>
          <w:sz w:val="24"/>
          <w:szCs w:val="24"/>
          <w:lang w:val="en-US"/>
        </w:rPr>
        <w:t xml:space="preserve">The Internet and the so-called 4IR </w:t>
      </w:r>
      <w:proofErr w:type="gramStart"/>
      <w:r>
        <w:rPr>
          <w:rFonts w:ascii="Arial" w:hAnsi="Arial" w:cs="Arial"/>
          <w:sz w:val="24"/>
          <w:szCs w:val="24"/>
          <w:lang w:val="en-US"/>
        </w:rPr>
        <w:t>are expected</w:t>
      </w:r>
      <w:proofErr w:type="gramEnd"/>
      <w:r>
        <w:rPr>
          <w:rFonts w:ascii="Arial" w:hAnsi="Arial" w:cs="Arial"/>
          <w:sz w:val="24"/>
          <w:szCs w:val="24"/>
          <w:lang w:val="en-US"/>
        </w:rPr>
        <w:t xml:space="preserve"> to play a similar role</w:t>
      </w:r>
      <w:r w:rsidR="001E7773">
        <w:rPr>
          <w:rFonts w:ascii="Arial" w:hAnsi="Arial" w:cs="Arial"/>
          <w:sz w:val="24"/>
          <w:szCs w:val="24"/>
          <w:lang w:val="en-US"/>
        </w:rPr>
        <w:t xml:space="preserve"> in the twenty-first-century to that played by technologies like the</w:t>
      </w:r>
      <w:r>
        <w:rPr>
          <w:rFonts w:ascii="Arial" w:hAnsi="Arial" w:cs="Arial"/>
          <w:sz w:val="24"/>
          <w:szCs w:val="24"/>
          <w:lang w:val="en-US"/>
        </w:rPr>
        <w:t xml:space="preserve"> automobile in the twentieth-century.</w:t>
      </w:r>
      <w:r w:rsidR="001E7773">
        <w:rPr>
          <w:rFonts w:ascii="Arial" w:hAnsi="Arial" w:cs="Arial"/>
          <w:sz w:val="24"/>
          <w:szCs w:val="24"/>
          <w:lang w:val="en-US"/>
        </w:rPr>
        <w:t xml:space="preserve"> </w:t>
      </w:r>
    </w:p>
    <w:p w:rsidR="00A70024" w:rsidRPr="00C1270B" w:rsidRDefault="00A70024" w:rsidP="00C1270B">
      <w:pPr>
        <w:pStyle w:val="ListParagraph"/>
        <w:numPr>
          <w:ilvl w:val="0"/>
          <w:numId w:val="20"/>
        </w:numPr>
        <w:rPr>
          <w:rFonts w:ascii="Arial" w:hAnsi="Arial" w:cs="Arial"/>
          <w:sz w:val="24"/>
          <w:szCs w:val="24"/>
          <w:lang w:val="en-US"/>
        </w:rPr>
      </w:pPr>
      <w:r>
        <w:rPr>
          <w:rFonts w:ascii="Arial" w:hAnsi="Arial" w:cs="Arial"/>
          <w:sz w:val="24"/>
          <w:szCs w:val="24"/>
          <w:lang w:val="en-US"/>
        </w:rPr>
        <w:t xml:space="preserve">The automobile industry has served capitalism well. </w:t>
      </w:r>
      <w:r w:rsidR="00C1270B">
        <w:rPr>
          <w:rFonts w:ascii="Arial" w:hAnsi="Arial" w:cs="Arial"/>
          <w:sz w:val="24"/>
          <w:szCs w:val="24"/>
          <w:lang w:val="en-US"/>
        </w:rPr>
        <w:t xml:space="preserve">Its </w:t>
      </w:r>
      <w:r w:rsidR="00C1270B" w:rsidRPr="00C1270B">
        <w:rPr>
          <w:rFonts w:ascii="Arial" w:hAnsi="Arial" w:cs="Arial"/>
          <w:sz w:val="24"/>
          <w:szCs w:val="24"/>
        </w:rPr>
        <w:t>invention led to huge developments that transformed</w:t>
      </w:r>
      <w:r w:rsidR="00C1270B">
        <w:rPr>
          <w:rFonts w:ascii="Arial" w:hAnsi="Arial" w:cs="Arial"/>
          <w:sz w:val="24"/>
          <w:szCs w:val="24"/>
        </w:rPr>
        <w:t xml:space="preserve"> global economies. Apart f</w:t>
      </w:r>
      <w:r w:rsidR="00C1270B" w:rsidRPr="00C1270B">
        <w:rPr>
          <w:rFonts w:ascii="Arial" w:hAnsi="Arial" w:cs="Arial"/>
          <w:sz w:val="24"/>
          <w:szCs w:val="24"/>
        </w:rPr>
        <w:t>rom th</w:t>
      </w:r>
      <w:r w:rsidR="00C1270B">
        <w:rPr>
          <w:rFonts w:ascii="Arial" w:hAnsi="Arial" w:cs="Arial"/>
          <w:sz w:val="24"/>
          <w:szCs w:val="24"/>
        </w:rPr>
        <w:t>e mass ownership of automobiles, there was</w:t>
      </w:r>
      <w:r w:rsidR="00C1270B" w:rsidRPr="00C1270B">
        <w:rPr>
          <w:rFonts w:ascii="Arial" w:hAnsi="Arial" w:cs="Arial"/>
          <w:sz w:val="24"/>
          <w:szCs w:val="24"/>
        </w:rPr>
        <w:t xml:space="preserve"> the building of an extensive system</w:t>
      </w:r>
      <w:r w:rsidR="00C1270B">
        <w:rPr>
          <w:rFonts w:ascii="Arial" w:hAnsi="Arial" w:cs="Arial"/>
          <w:sz w:val="24"/>
          <w:szCs w:val="24"/>
        </w:rPr>
        <w:t xml:space="preserve"> of roads, bridges, and tunnels;</w:t>
      </w:r>
      <w:r w:rsidR="00C1270B" w:rsidRPr="00C1270B">
        <w:rPr>
          <w:rFonts w:ascii="Arial" w:hAnsi="Arial" w:cs="Arial"/>
          <w:sz w:val="24"/>
          <w:szCs w:val="24"/>
        </w:rPr>
        <w:t xml:space="preserve"> the need for a network of gas stations, restaurants, automotive parts and repair shops; the efficient and inexpensive movement of goods from any location to any other location.</w:t>
      </w:r>
      <w:r w:rsidR="00C1270B">
        <w:rPr>
          <w:rFonts w:ascii="Arial" w:hAnsi="Arial" w:cs="Arial"/>
          <w:sz w:val="24"/>
          <w:szCs w:val="24"/>
        </w:rPr>
        <w:t xml:space="preserve"> . . (Foster, page 42)</w:t>
      </w:r>
      <w:r w:rsidR="00C1270B" w:rsidRPr="00C1270B">
        <w:rPr>
          <w:rFonts w:ascii="Arial" w:hAnsi="Arial" w:cs="Arial"/>
          <w:sz w:val="24"/>
          <w:szCs w:val="24"/>
        </w:rPr>
        <w:t xml:space="preserve"> </w:t>
      </w:r>
    </w:p>
    <w:p w:rsidR="00C1270B" w:rsidRDefault="0005108D" w:rsidP="0005108D">
      <w:pPr>
        <w:pStyle w:val="ListParagraph"/>
        <w:numPr>
          <w:ilvl w:val="0"/>
          <w:numId w:val="20"/>
        </w:numPr>
        <w:rPr>
          <w:rFonts w:ascii="Arial" w:hAnsi="Arial" w:cs="Arial"/>
          <w:sz w:val="24"/>
          <w:szCs w:val="24"/>
          <w:lang w:val="en-US"/>
        </w:rPr>
      </w:pPr>
      <w:r w:rsidRPr="0005108D">
        <w:rPr>
          <w:rFonts w:ascii="Arial" w:hAnsi="Arial" w:cs="Arial"/>
          <w:sz w:val="24"/>
          <w:szCs w:val="24"/>
          <w:lang w:val="en-US"/>
        </w:rPr>
        <w:t xml:space="preserve">However, </w:t>
      </w:r>
      <w:r w:rsidR="00C1270B">
        <w:rPr>
          <w:rFonts w:ascii="Arial" w:hAnsi="Arial" w:cs="Arial"/>
          <w:sz w:val="24"/>
          <w:szCs w:val="24"/>
          <w:lang w:val="en-US"/>
        </w:rPr>
        <w:t>one of the major</w:t>
      </w:r>
      <w:r w:rsidRPr="0005108D">
        <w:rPr>
          <w:rFonts w:ascii="Arial" w:hAnsi="Arial" w:cs="Arial"/>
          <w:sz w:val="24"/>
          <w:szCs w:val="24"/>
          <w:lang w:val="en-US"/>
        </w:rPr>
        <w:t xml:space="preserve"> down-sides of the automobile revolution is </w:t>
      </w:r>
      <w:r>
        <w:rPr>
          <w:rFonts w:ascii="Arial" w:hAnsi="Arial" w:cs="Arial"/>
          <w:sz w:val="24"/>
          <w:szCs w:val="24"/>
          <w:lang w:val="en-US"/>
        </w:rPr>
        <w:t xml:space="preserve">CO2 </w:t>
      </w:r>
      <w:r w:rsidRPr="0005108D">
        <w:rPr>
          <w:rFonts w:ascii="Arial" w:hAnsi="Arial" w:cs="Arial"/>
          <w:sz w:val="24"/>
          <w:szCs w:val="24"/>
          <w:lang w:val="en-US"/>
        </w:rPr>
        <w:t>pollution</w:t>
      </w:r>
      <w:r w:rsidR="00C1270B">
        <w:rPr>
          <w:rFonts w:ascii="Arial" w:hAnsi="Arial" w:cs="Arial"/>
          <w:sz w:val="24"/>
          <w:szCs w:val="24"/>
          <w:lang w:val="en-US"/>
        </w:rPr>
        <w:t xml:space="preserve"> which is literally threatening our survival on this planet</w:t>
      </w:r>
      <w:r w:rsidRPr="0005108D">
        <w:rPr>
          <w:rFonts w:ascii="Arial" w:hAnsi="Arial" w:cs="Arial"/>
          <w:sz w:val="24"/>
          <w:szCs w:val="24"/>
          <w:lang w:val="en-US"/>
        </w:rPr>
        <w:t xml:space="preserve">, </w:t>
      </w:r>
    </w:p>
    <w:p w:rsidR="0005108D" w:rsidRPr="0005108D" w:rsidRDefault="00416CAA" w:rsidP="0005108D">
      <w:pPr>
        <w:pStyle w:val="ListParagraph"/>
        <w:numPr>
          <w:ilvl w:val="0"/>
          <w:numId w:val="20"/>
        </w:numPr>
        <w:rPr>
          <w:rFonts w:ascii="Arial" w:hAnsi="Arial" w:cs="Arial"/>
          <w:sz w:val="24"/>
          <w:szCs w:val="24"/>
          <w:lang w:val="en-US"/>
        </w:rPr>
      </w:pPr>
      <w:r>
        <w:rPr>
          <w:rFonts w:ascii="Arial" w:hAnsi="Arial" w:cs="Arial"/>
          <w:sz w:val="24"/>
          <w:szCs w:val="24"/>
          <w:lang w:val="en-US"/>
        </w:rPr>
        <w:t>The Internet, too, comes with mixed blessings. It is a huge factor in accelerating (maybe irreversible)</w:t>
      </w:r>
      <w:r w:rsidR="0005108D" w:rsidRPr="0005108D">
        <w:rPr>
          <w:rFonts w:ascii="Arial" w:hAnsi="Arial" w:cs="Arial"/>
          <w:sz w:val="24"/>
          <w:szCs w:val="24"/>
          <w:lang w:val="en-US"/>
        </w:rPr>
        <w:t xml:space="preserve"> unemployment</w:t>
      </w:r>
      <w:r w:rsidR="0005108D">
        <w:rPr>
          <w:rFonts w:ascii="Arial" w:hAnsi="Arial" w:cs="Arial"/>
          <w:sz w:val="24"/>
          <w:szCs w:val="24"/>
          <w:lang w:val="en-US"/>
        </w:rPr>
        <w:t xml:space="preserve"> </w:t>
      </w:r>
      <w:r>
        <w:rPr>
          <w:rFonts w:ascii="Arial" w:hAnsi="Arial" w:cs="Arial"/>
          <w:sz w:val="24"/>
          <w:szCs w:val="24"/>
          <w:lang w:val="en-US"/>
        </w:rPr>
        <w:t xml:space="preserve">levels </w:t>
      </w:r>
      <w:r w:rsidR="0005108D">
        <w:rPr>
          <w:rFonts w:ascii="Arial" w:hAnsi="Arial" w:cs="Arial"/>
          <w:sz w:val="24"/>
          <w:szCs w:val="24"/>
          <w:lang w:val="en-US"/>
        </w:rPr>
        <w:t>on a global scale</w:t>
      </w:r>
      <w:r w:rsidR="0005108D" w:rsidRPr="0005108D">
        <w:rPr>
          <w:rFonts w:ascii="Arial" w:hAnsi="Arial" w:cs="Arial"/>
          <w:sz w:val="24"/>
          <w:szCs w:val="24"/>
          <w:lang w:val="en-US"/>
        </w:rPr>
        <w:t>.</w:t>
      </w:r>
    </w:p>
    <w:p w:rsidR="0005108D" w:rsidRPr="00BC67EA" w:rsidRDefault="00632536" w:rsidP="00632536">
      <w:pPr>
        <w:pStyle w:val="Heading2"/>
        <w:rPr>
          <w:rFonts w:ascii="Arial" w:hAnsi="Arial" w:cs="Arial"/>
          <w:b/>
          <w:lang w:val="en-US"/>
        </w:rPr>
      </w:pPr>
      <w:bookmarkStart w:id="4" w:name="_Toc27723634"/>
      <w:r w:rsidRPr="00BC67EA">
        <w:rPr>
          <w:rFonts w:ascii="Arial" w:hAnsi="Arial" w:cs="Arial"/>
          <w:b/>
          <w:lang w:val="en-US"/>
        </w:rPr>
        <w:t>Growth of government spending</w:t>
      </w:r>
      <w:bookmarkEnd w:id="4"/>
    </w:p>
    <w:p w:rsidR="0005108D" w:rsidRDefault="0036274A" w:rsidP="00632536">
      <w:pPr>
        <w:pStyle w:val="ListParagraph"/>
        <w:numPr>
          <w:ilvl w:val="0"/>
          <w:numId w:val="21"/>
        </w:numPr>
        <w:rPr>
          <w:rFonts w:ascii="Arial" w:hAnsi="Arial" w:cs="Arial"/>
          <w:sz w:val="24"/>
          <w:szCs w:val="24"/>
          <w:lang w:val="en-US"/>
        </w:rPr>
      </w:pPr>
      <w:r>
        <w:rPr>
          <w:rFonts w:ascii="Arial" w:hAnsi="Arial" w:cs="Arial"/>
          <w:sz w:val="24"/>
          <w:szCs w:val="24"/>
          <w:lang w:val="en-US"/>
        </w:rPr>
        <w:t>Many people are convinced that the US economy would</w:t>
      </w:r>
      <w:r w:rsidR="00257700">
        <w:rPr>
          <w:rFonts w:ascii="Arial" w:hAnsi="Arial" w:cs="Arial"/>
          <w:sz w:val="24"/>
          <w:szCs w:val="24"/>
          <w:lang w:val="en-US"/>
        </w:rPr>
        <w:t xml:space="preserve"> have</w:t>
      </w:r>
      <w:r>
        <w:rPr>
          <w:rFonts w:ascii="Arial" w:hAnsi="Arial" w:cs="Arial"/>
          <w:sz w:val="24"/>
          <w:szCs w:val="24"/>
          <w:lang w:val="en-US"/>
        </w:rPr>
        <w:t xml:space="preserve"> collapse</w:t>
      </w:r>
      <w:r w:rsidR="00257700">
        <w:rPr>
          <w:rFonts w:ascii="Arial" w:hAnsi="Arial" w:cs="Arial"/>
          <w:sz w:val="24"/>
          <w:szCs w:val="24"/>
          <w:lang w:val="en-US"/>
        </w:rPr>
        <w:t>d long ago</w:t>
      </w:r>
      <w:r>
        <w:rPr>
          <w:rFonts w:ascii="Arial" w:hAnsi="Arial" w:cs="Arial"/>
          <w:sz w:val="24"/>
          <w:szCs w:val="24"/>
          <w:lang w:val="en-US"/>
        </w:rPr>
        <w:t xml:space="preserve"> if that country were not</w:t>
      </w:r>
      <w:r w:rsidR="00257700">
        <w:rPr>
          <w:rFonts w:ascii="Arial" w:hAnsi="Arial" w:cs="Arial"/>
          <w:sz w:val="24"/>
          <w:szCs w:val="24"/>
          <w:lang w:val="en-US"/>
        </w:rPr>
        <w:t xml:space="preserve"> engaged in</w:t>
      </w:r>
      <w:r>
        <w:rPr>
          <w:rFonts w:ascii="Arial" w:hAnsi="Arial" w:cs="Arial"/>
          <w:sz w:val="24"/>
          <w:szCs w:val="24"/>
          <w:lang w:val="en-US"/>
        </w:rPr>
        <w:t xml:space="preserve"> perpetua</w:t>
      </w:r>
      <w:r w:rsidR="00257700">
        <w:rPr>
          <w:rFonts w:ascii="Arial" w:hAnsi="Arial" w:cs="Arial"/>
          <w:sz w:val="24"/>
          <w:szCs w:val="24"/>
          <w:lang w:val="en-US"/>
        </w:rPr>
        <w:t>l warfare.</w:t>
      </w:r>
      <w:r>
        <w:rPr>
          <w:rFonts w:ascii="Arial" w:hAnsi="Arial" w:cs="Arial"/>
          <w:sz w:val="24"/>
          <w:szCs w:val="24"/>
          <w:lang w:val="en-US"/>
        </w:rPr>
        <w:t xml:space="preserve"> </w:t>
      </w:r>
    </w:p>
    <w:p w:rsidR="00A62B62" w:rsidRDefault="00A62B62" w:rsidP="00A62B62">
      <w:pPr>
        <w:pStyle w:val="ListParagraph"/>
        <w:numPr>
          <w:ilvl w:val="0"/>
          <w:numId w:val="21"/>
        </w:numPr>
        <w:rPr>
          <w:rFonts w:ascii="Arial" w:hAnsi="Arial" w:cs="Arial"/>
          <w:sz w:val="24"/>
          <w:szCs w:val="24"/>
          <w:lang w:val="en-US"/>
        </w:rPr>
      </w:pPr>
      <w:r w:rsidRPr="00A62B62">
        <w:rPr>
          <w:rFonts w:ascii="Arial" w:hAnsi="Arial" w:cs="Arial"/>
          <w:sz w:val="24"/>
          <w:szCs w:val="24"/>
          <w:lang w:val="en-US"/>
        </w:rPr>
        <w:t xml:space="preserve">Militarism for the </w:t>
      </w:r>
      <w:proofErr w:type="gramStart"/>
      <w:r w:rsidRPr="00A62B62">
        <w:rPr>
          <w:rFonts w:ascii="Arial" w:hAnsi="Arial" w:cs="Arial"/>
          <w:sz w:val="24"/>
          <w:szCs w:val="24"/>
          <w:lang w:val="en-US"/>
        </w:rPr>
        <w:t>vested interests</w:t>
      </w:r>
      <w:proofErr w:type="gramEnd"/>
      <w:r w:rsidRPr="00A62B62">
        <w:rPr>
          <w:rFonts w:ascii="Arial" w:hAnsi="Arial" w:cs="Arial"/>
          <w:sz w:val="24"/>
          <w:szCs w:val="24"/>
          <w:lang w:val="en-US"/>
        </w:rPr>
        <w:t xml:space="preserve"> is that it stimulates and supports investment in capital goods as well as research and development of products to create new industries.… Military orders made a significant and sometimes decisive difference in the shipbuilding, machine tools and other machinery industries, communication equipment, and </w:t>
      </w:r>
      <w:r>
        <w:rPr>
          <w:rFonts w:ascii="Arial" w:hAnsi="Arial" w:cs="Arial"/>
          <w:sz w:val="24"/>
          <w:szCs w:val="24"/>
          <w:lang w:val="en-US"/>
        </w:rPr>
        <w:t xml:space="preserve">much more … </w:t>
      </w:r>
      <w:r w:rsidRPr="00A62B62">
        <w:rPr>
          <w:rFonts w:ascii="Arial" w:hAnsi="Arial" w:cs="Arial"/>
          <w:sz w:val="24"/>
          <w:szCs w:val="24"/>
          <w:lang w:val="en-US"/>
        </w:rPr>
        <w:t>As late as 1985, the military bought 66 percent of aircraft manufactures, 93 percent of shipbuilding, and 50 percent of communication equipment</w:t>
      </w:r>
      <w:r w:rsidR="006447BC">
        <w:rPr>
          <w:rFonts w:ascii="Arial" w:hAnsi="Arial" w:cs="Arial"/>
          <w:sz w:val="24"/>
          <w:szCs w:val="24"/>
          <w:lang w:val="en-US"/>
        </w:rPr>
        <w:t xml:space="preserve"> in the United States</w:t>
      </w:r>
      <w:r w:rsidRPr="00A62B62">
        <w:rPr>
          <w:rFonts w:ascii="Arial" w:hAnsi="Arial" w:cs="Arial"/>
          <w:sz w:val="24"/>
          <w:szCs w:val="24"/>
          <w:lang w:val="en-US"/>
        </w:rPr>
        <w:t>. (</w:t>
      </w:r>
      <w:r>
        <w:rPr>
          <w:rFonts w:ascii="Arial" w:hAnsi="Arial" w:cs="Arial"/>
          <w:sz w:val="24"/>
          <w:szCs w:val="24"/>
          <w:lang w:val="en-US"/>
        </w:rPr>
        <w:t xml:space="preserve">Foster: </w:t>
      </w:r>
      <w:r w:rsidRPr="00A62B62">
        <w:rPr>
          <w:rFonts w:ascii="Arial" w:hAnsi="Arial" w:cs="Arial"/>
          <w:sz w:val="24"/>
          <w:szCs w:val="24"/>
          <w:lang w:val="en-US"/>
        </w:rPr>
        <w:t>page 43)</w:t>
      </w:r>
    </w:p>
    <w:p w:rsidR="000B0D00" w:rsidRDefault="00103711" w:rsidP="00A62B62">
      <w:pPr>
        <w:pStyle w:val="ListParagraph"/>
        <w:numPr>
          <w:ilvl w:val="0"/>
          <w:numId w:val="21"/>
        </w:numPr>
        <w:rPr>
          <w:rFonts w:ascii="Arial" w:hAnsi="Arial" w:cs="Arial"/>
          <w:sz w:val="24"/>
          <w:szCs w:val="24"/>
          <w:lang w:val="en-US"/>
        </w:rPr>
      </w:pPr>
      <w:r>
        <w:rPr>
          <w:rFonts w:ascii="Arial" w:hAnsi="Arial" w:cs="Arial"/>
          <w:sz w:val="24"/>
          <w:szCs w:val="24"/>
          <w:lang w:val="en-US"/>
        </w:rPr>
        <w:t>The grim reality is that capitalism – for its very survival – is dependent on warfare.</w:t>
      </w:r>
      <w:r w:rsidR="006447BC">
        <w:rPr>
          <w:rFonts w:ascii="Arial" w:hAnsi="Arial" w:cs="Arial"/>
          <w:sz w:val="24"/>
          <w:szCs w:val="24"/>
          <w:lang w:val="en-US"/>
        </w:rPr>
        <w:t xml:space="preserve"> To survive it must kill. . . </w:t>
      </w:r>
    </w:p>
    <w:p w:rsidR="001C2A04" w:rsidRPr="00BC67EA" w:rsidRDefault="00D52ACF" w:rsidP="00103711">
      <w:pPr>
        <w:pStyle w:val="Heading2"/>
        <w:rPr>
          <w:rFonts w:ascii="Arial" w:hAnsi="Arial" w:cs="Arial"/>
          <w:b/>
          <w:lang w:val="en-US"/>
        </w:rPr>
      </w:pPr>
      <w:bookmarkStart w:id="5" w:name="_Toc27723635"/>
      <w:r w:rsidRPr="00BC67EA">
        <w:rPr>
          <w:rFonts w:ascii="Arial" w:hAnsi="Arial" w:cs="Arial"/>
          <w:b/>
        </w:rPr>
        <w:t>Speculation</w:t>
      </w:r>
      <w:bookmarkEnd w:id="5"/>
    </w:p>
    <w:p w:rsidR="001C2A04" w:rsidRDefault="001A3A97" w:rsidP="00103711">
      <w:pPr>
        <w:pStyle w:val="ListParagraph"/>
        <w:numPr>
          <w:ilvl w:val="0"/>
          <w:numId w:val="22"/>
        </w:numPr>
        <w:rPr>
          <w:rFonts w:ascii="Arial" w:hAnsi="Arial" w:cs="Arial"/>
          <w:sz w:val="24"/>
          <w:szCs w:val="24"/>
          <w:lang w:val="en-US"/>
        </w:rPr>
      </w:pPr>
      <w:r>
        <w:rPr>
          <w:rFonts w:ascii="Arial" w:hAnsi="Arial" w:cs="Arial"/>
          <w:sz w:val="24"/>
          <w:szCs w:val="24"/>
          <w:lang w:val="en-US"/>
        </w:rPr>
        <w:t>Particularly since the 1970s, the lack of investment opportunities in the “real” economy has led the owners of capital increasingly to search for profitable returns by investing their surpluses in the speculative avenues, such as the stock exchange.</w:t>
      </w:r>
    </w:p>
    <w:p w:rsidR="002260A6" w:rsidRPr="001A3A97" w:rsidRDefault="001A3A97" w:rsidP="001A3A97">
      <w:pPr>
        <w:pStyle w:val="ListParagraph"/>
        <w:numPr>
          <w:ilvl w:val="0"/>
          <w:numId w:val="22"/>
        </w:numPr>
        <w:rPr>
          <w:rFonts w:ascii="Arial" w:hAnsi="Arial" w:cs="Arial"/>
          <w:sz w:val="24"/>
          <w:szCs w:val="24"/>
          <w:lang w:val="en-US"/>
        </w:rPr>
      </w:pPr>
      <w:r w:rsidRPr="001A3A97">
        <w:rPr>
          <w:rFonts w:ascii="Arial" w:hAnsi="Arial" w:cs="Arial"/>
          <w:sz w:val="24"/>
          <w:szCs w:val="24"/>
          <w:lang w:val="en-US"/>
        </w:rPr>
        <w:t>On the supply side of this process, financial institutions stepped forward with a vast array of new financial instruments: futures, options, derivatives, hedge funds, etc. The result was skyrocketing financial speculation that has persisted now for decades. (</w:t>
      </w:r>
      <w:r>
        <w:rPr>
          <w:rFonts w:ascii="Arial" w:hAnsi="Arial" w:cs="Arial"/>
          <w:sz w:val="24"/>
          <w:szCs w:val="24"/>
          <w:lang w:val="en-US"/>
        </w:rPr>
        <w:t xml:space="preserve">Foster, </w:t>
      </w:r>
      <w:r w:rsidRPr="001A3A97">
        <w:rPr>
          <w:rFonts w:ascii="Arial" w:hAnsi="Arial" w:cs="Arial"/>
          <w:sz w:val="24"/>
          <w:szCs w:val="24"/>
          <w:lang w:val="en-US"/>
        </w:rPr>
        <w:t>pages 79 – 80)</w:t>
      </w:r>
    </w:p>
    <w:p w:rsidR="00862EE3" w:rsidRPr="00BC67EA" w:rsidRDefault="00862EE3" w:rsidP="00862EE3">
      <w:pPr>
        <w:pStyle w:val="Heading2"/>
        <w:rPr>
          <w:rFonts w:ascii="Arial" w:hAnsi="Arial" w:cs="Arial"/>
          <w:b/>
          <w:lang w:val="en-US"/>
        </w:rPr>
      </w:pPr>
      <w:bookmarkStart w:id="6" w:name="_Toc27723636"/>
      <w:r w:rsidRPr="00BC67EA">
        <w:rPr>
          <w:rFonts w:ascii="Arial" w:hAnsi="Arial" w:cs="Arial"/>
          <w:b/>
          <w:lang w:val="en-US"/>
        </w:rPr>
        <w:t>Impacts</w:t>
      </w:r>
      <w:bookmarkEnd w:id="6"/>
    </w:p>
    <w:p w:rsidR="00862EE3" w:rsidRDefault="00403B13" w:rsidP="002260A6">
      <w:pPr>
        <w:rPr>
          <w:rFonts w:ascii="Arial" w:hAnsi="Arial" w:cs="Arial"/>
          <w:sz w:val="24"/>
          <w:szCs w:val="24"/>
          <w:lang w:val="en-US"/>
        </w:rPr>
      </w:pPr>
      <w:r>
        <w:rPr>
          <w:rFonts w:ascii="Arial" w:hAnsi="Arial" w:cs="Arial"/>
          <w:sz w:val="24"/>
          <w:szCs w:val="24"/>
          <w:lang w:val="en-US"/>
        </w:rPr>
        <w:t>John Bellamy Foster summarises the stark reality facing us:</w:t>
      </w:r>
    </w:p>
    <w:p w:rsidR="00403B13" w:rsidRPr="00403B13" w:rsidRDefault="00403B13" w:rsidP="00403B13">
      <w:pPr>
        <w:ind w:left="720"/>
        <w:rPr>
          <w:rFonts w:ascii="Arial" w:hAnsi="Arial" w:cs="Arial"/>
          <w:sz w:val="24"/>
          <w:szCs w:val="24"/>
          <w:lang w:val="en-US"/>
        </w:rPr>
      </w:pPr>
      <w:r w:rsidRPr="00403B13">
        <w:rPr>
          <w:rFonts w:ascii="Arial" w:hAnsi="Arial" w:cs="Arial"/>
          <w:sz w:val="24"/>
          <w:szCs w:val="24"/>
          <w:lang w:val="en-US"/>
        </w:rPr>
        <w:t>Less than two decades into the twenty-first century, it is evident that capitalism has failed as a social system. The world is mired in economic stagnation, financialization, and the most extreme inequality in human history, accompanied by mass unemployment and underemployment, precariousness, poverty, hunger, wasted output and lives, and what at this point can only be called a planetary ecological “death spiral.”</w:t>
      </w:r>
      <w:r>
        <w:rPr>
          <w:rFonts w:ascii="Arial" w:hAnsi="Arial" w:cs="Arial"/>
          <w:b/>
          <w:bCs/>
          <w:sz w:val="24"/>
          <w:szCs w:val="24"/>
          <w:vertAlign w:val="superscript"/>
          <w:lang w:val="en-US"/>
        </w:rPr>
        <w:t xml:space="preserve"> </w:t>
      </w:r>
      <w:r w:rsidRPr="00403B13">
        <w:rPr>
          <w:rFonts w:ascii="Arial" w:hAnsi="Arial" w:cs="Arial"/>
          <w:sz w:val="24"/>
          <w:szCs w:val="24"/>
          <w:lang w:val="en-US"/>
        </w:rPr>
        <w:t>The digital revolution, the greatest technological advance of our time, has rapidly mutated from a promise of free communication and liberated production into new means of surveillance, control, and displacement of the working population. The institutions of liberal democracy are at the point of collapse, while fascism, the rear guard of the capitalist system, is again on the march, along with patriarchy, racism, imperialism, and war.</w:t>
      </w:r>
    </w:p>
    <w:p w:rsidR="00403B13" w:rsidRPr="00403B13" w:rsidRDefault="00403B13" w:rsidP="00403B13">
      <w:pPr>
        <w:ind w:left="720"/>
        <w:rPr>
          <w:rFonts w:ascii="Arial" w:hAnsi="Arial" w:cs="Arial"/>
          <w:sz w:val="24"/>
          <w:szCs w:val="24"/>
          <w:lang w:val="en-US"/>
        </w:rPr>
      </w:pPr>
      <w:r w:rsidRPr="00403B13">
        <w:rPr>
          <w:rFonts w:ascii="Arial" w:hAnsi="Arial" w:cs="Arial"/>
          <w:sz w:val="24"/>
          <w:szCs w:val="24"/>
          <w:lang w:val="en-US"/>
        </w:rPr>
        <w:t>To say that capitalism is a failed system is not, of course, to suggest that its breakdown and disintegration is imminent. It does, however, mean that it has passed from being a historically necessary and creative system at its inception to being a historically unnecessary and destructive one in the present century. Today, more than ever, the world is faced with the epochal choice between “the revolutionary reconstitution of society at large and the common ruin of the contending classes</w:t>
      </w:r>
      <w:r>
        <w:rPr>
          <w:rFonts w:ascii="Arial" w:hAnsi="Arial" w:cs="Arial"/>
          <w:sz w:val="24"/>
          <w:szCs w:val="24"/>
          <w:lang w:val="en-US"/>
        </w:rPr>
        <w:t>.</w:t>
      </w:r>
      <w:r>
        <w:rPr>
          <w:rStyle w:val="FootnoteReference"/>
          <w:rFonts w:ascii="Arial" w:hAnsi="Arial" w:cs="Arial"/>
          <w:sz w:val="24"/>
          <w:szCs w:val="24"/>
          <w:lang w:val="en-US"/>
        </w:rPr>
        <w:footnoteReference w:id="7"/>
      </w:r>
    </w:p>
    <w:p w:rsidR="004404A1" w:rsidRDefault="00403B13" w:rsidP="002260A6">
      <w:pPr>
        <w:rPr>
          <w:rFonts w:ascii="Arial" w:hAnsi="Arial" w:cs="Arial"/>
          <w:sz w:val="24"/>
          <w:szCs w:val="24"/>
          <w:lang w:val="en-US"/>
        </w:rPr>
      </w:pPr>
      <w:r>
        <w:rPr>
          <w:rFonts w:ascii="Arial" w:hAnsi="Arial" w:cs="Arial"/>
          <w:sz w:val="24"/>
          <w:szCs w:val="24"/>
          <w:lang w:val="en-US"/>
        </w:rPr>
        <w:t>With no lasting cure for the problem of stagnation under capitalism, and with climate-related disaster already “at the city gates” so to speak, the coming decades are likely to see class struggle intensify to the point where either capitalism succumbs, or humanity – and the planet</w:t>
      </w:r>
      <w:r w:rsidR="00C37176">
        <w:rPr>
          <w:rFonts w:ascii="Arial" w:hAnsi="Arial" w:cs="Arial"/>
          <w:sz w:val="24"/>
          <w:szCs w:val="24"/>
          <w:lang w:val="en-US"/>
        </w:rPr>
        <w:t xml:space="preserve"> – succumbs. </w:t>
      </w:r>
    </w:p>
    <w:p w:rsidR="0054135A" w:rsidRDefault="0054135A" w:rsidP="002D3E28">
      <w:pPr>
        <w:pStyle w:val="Heading1"/>
        <w:rPr>
          <w:rFonts w:eastAsia="SimSun"/>
          <w:lang w:eastAsia="hi-IN" w:bidi="hi-IN"/>
        </w:rPr>
      </w:pPr>
    </w:p>
    <w:p w:rsidR="002D3E28" w:rsidRPr="00BC67EA" w:rsidRDefault="002D3E28" w:rsidP="002D3E28">
      <w:pPr>
        <w:pStyle w:val="Heading1"/>
        <w:rPr>
          <w:rFonts w:eastAsia="SimSun"/>
          <w:b/>
          <w:lang w:eastAsia="hi-IN" w:bidi="hi-IN"/>
        </w:rPr>
      </w:pPr>
      <w:bookmarkStart w:id="7" w:name="_Toc27723637"/>
      <w:r w:rsidRPr="00BC67EA">
        <w:rPr>
          <w:rFonts w:eastAsia="SimSun"/>
          <w:b/>
          <w:lang w:eastAsia="hi-IN" w:bidi="hi-IN"/>
        </w:rPr>
        <w:t>THE PROBLEM</w:t>
      </w:r>
      <w:bookmarkEnd w:id="7"/>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bCs/>
          <w:kern w:val="1"/>
          <w:sz w:val="24"/>
          <w:szCs w:val="24"/>
          <w:lang w:eastAsia="hi-IN" w:bidi="hi-IN"/>
        </w:rPr>
        <w:t xml:space="preserve">In this </w:t>
      </w:r>
      <w:proofErr w:type="gramStart"/>
      <w:r w:rsidRPr="002D3E28">
        <w:rPr>
          <w:rFonts w:ascii="Arial" w:eastAsia="SimSun" w:hAnsi="Arial" w:cs="Arial"/>
          <w:bCs/>
          <w:kern w:val="1"/>
          <w:sz w:val="24"/>
          <w:szCs w:val="24"/>
          <w:lang w:eastAsia="hi-IN" w:bidi="hi-IN"/>
        </w:rPr>
        <w:t>section</w:t>
      </w:r>
      <w:proofErr w:type="gramEnd"/>
      <w:r w:rsidRPr="002D3E28">
        <w:rPr>
          <w:rFonts w:ascii="Arial" w:eastAsia="SimSun" w:hAnsi="Arial" w:cs="Arial"/>
          <w:bCs/>
          <w:kern w:val="1"/>
          <w:sz w:val="24"/>
          <w:szCs w:val="24"/>
          <w:lang w:eastAsia="hi-IN" w:bidi="hi-IN"/>
        </w:rPr>
        <w:t xml:space="preserve"> we will argue that the sustainability crisis is not some future scenario that society needs to forestall but a global cata</w:t>
      </w:r>
      <w:r w:rsidR="00C93B28">
        <w:rPr>
          <w:rFonts w:ascii="Arial" w:eastAsia="SimSun" w:hAnsi="Arial" w:cs="Arial"/>
          <w:bCs/>
          <w:kern w:val="1"/>
          <w:sz w:val="24"/>
          <w:szCs w:val="24"/>
          <w:lang w:eastAsia="hi-IN" w:bidi="hi-IN"/>
        </w:rPr>
        <w:t>s</w:t>
      </w:r>
      <w:r w:rsidRPr="002D3E28">
        <w:rPr>
          <w:rFonts w:ascii="Arial" w:eastAsia="SimSun" w:hAnsi="Arial" w:cs="Arial"/>
          <w:bCs/>
          <w:kern w:val="1"/>
          <w:sz w:val="24"/>
          <w:szCs w:val="24"/>
          <w:lang w:eastAsia="hi-IN" w:bidi="hi-IN"/>
        </w:rPr>
        <w:t>trophe that is already upon us.</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Default="00C93B28" w:rsidP="002D3E28">
      <w:pPr>
        <w:widowControl w:val="0"/>
        <w:suppressAutoHyphens/>
        <w:spacing w:after="0"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According to</w:t>
      </w:r>
      <w:r w:rsidR="00CB522B">
        <w:rPr>
          <w:rFonts w:ascii="Arial" w:eastAsia="SimSun" w:hAnsi="Arial" w:cs="Arial"/>
          <w:kern w:val="1"/>
          <w:sz w:val="24"/>
          <w:szCs w:val="24"/>
          <w:lang w:eastAsia="hi-IN" w:bidi="hi-IN"/>
        </w:rPr>
        <w:t xml:space="preserve"> a statement by </w:t>
      </w:r>
      <w:r w:rsidR="00CB522B" w:rsidRPr="00CB522B">
        <w:rPr>
          <w:rFonts w:ascii="Arial" w:eastAsia="SimSun" w:hAnsi="Arial" w:cs="Arial"/>
          <w:kern w:val="1"/>
          <w:sz w:val="24"/>
          <w:szCs w:val="24"/>
          <w:lang w:eastAsia="hi-IN" w:bidi="hi-IN"/>
        </w:rPr>
        <w:t xml:space="preserve">the </w:t>
      </w:r>
      <w:r w:rsidR="00CB522B" w:rsidRPr="00CB522B">
        <w:rPr>
          <w:rFonts w:ascii="Arial" w:eastAsia="SimSun" w:hAnsi="Arial" w:cs="Arial"/>
          <w:iCs/>
          <w:kern w:val="1"/>
          <w:sz w:val="24"/>
          <w:szCs w:val="24"/>
          <w:lang w:val="en-US" w:eastAsia="hi-IN" w:bidi="hi-IN"/>
        </w:rPr>
        <w:t>Revolutionary Communist International Tendency (RCIT)</w:t>
      </w:r>
      <w:r w:rsidR="00CB522B">
        <w:rPr>
          <w:rFonts w:ascii="Arial" w:eastAsia="SimSun" w:hAnsi="Arial" w:cs="Arial"/>
          <w:iCs/>
          <w:kern w:val="1"/>
          <w:sz w:val="24"/>
          <w:szCs w:val="24"/>
          <w:lang w:val="en-US" w:eastAsia="hi-IN" w:bidi="hi-IN"/>
        </w:rPr>
        <w:t xml:space="preserve"> on </w:t>
      </w:r>
      <w:r w:rsidR="00CB522B" w:rsidRPr="00CB522B">
        <w:rPr>
          <w:rFonts w:ascii="Arial" w:eastAsia="SimSun" w:hAnsi="Arial" w:cs="Arial"/>
          <w:iCs/>
          <w:kern w:val="1"/>
          <w:sz w:val="24"/>
          <w:szCs w:val="24"/>
          <w:lang w:val="en-US" w:eastAsia="hi-IN" w:bidi="hi-IN"/>
        </w:rPr>
        <w:t>20 September 2019</w:t>
      </w:r>
      <w:r w:rsidR="00CB522B">
        <w:rPr>
          <w:rFonts w:ascii="Arial" w:eastAsia="SimSun" w:hAnsi="Arial" w:cs="Arial"/>
          <w:kern w:val="1"/>
          <w:sz w:val="24"/>
          <w:szCs w:val="24"/>
          <w:lang w:eastAsia="hi-IN" w:bidi="hi-IN"/>
        </w:rPr>
        <w:t xml:space="preserve">: </w:t>
      </w:r>
    </w:p>
    <w:p w:rsidR="00C93B28" w:rsidRPr="002D3E28" w:rsidRDefault="00C93B28" w:rsidP="002D3E28">
      <w:pPr>
        <w:widowControl w:val="0"/>
        <w:suppressAutoHyphens/>
        <w:spacing w:after="0" w:line="240" w:lineRule="auto"/>
        <w:rPr>
          <w:rFonts w:ascii="Arial" w:eastAsia="SimSun" w:hAnsi="Arial" w:cs="Arial"/>
          <w:kern w:val="1"/>
          <w:sz w:val="24"/>
          <w:szCs w:val="24"/>
          <w:lang w:eastAsia="hi-IN" w:bidi="hi-IN"/>
        </w:rPr>
      </w:pPr>
    </w:p>
    <w:p w:rsidR="00CB522B" w:rsidRDefault="002D3E28" w:rsidP="00C93B28">
      <w:pPr>
        <w:widowControl w:val="0"/>
        <w:suppressAutoHyphens/>
        <w:spacing w:after="0" w:line="240" w:lineRule="auto"/>
        <w:ind w:left="720"/>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The youth based initiative </w:t>
      </w:r>
      <w:r w:rsidRPr="002D3E28">
        <w:rPr>
          <w:rFonts w:ascii="Arial" w:eastAsia="SimSun" w:hAnsi="Arial" w:cs="Arial"/>
          <w:i/>
          <w:kern w:val="1"/>
          <w:sz w:val="24"/>
          <w:szCs w:val="24"/>
          <w:lang w:eastAsia="hi-IN" w:bidi="hi-IN"/>
        </w:rPr>
        <w:t xml:space="preserve">Fridays for Future </w:t>
      </w:r>
      <w:r w:rsidRPr="002D3E28">
        <w:rPr>
          <w:rFonts w:ascii="Arial" w:eastAsia="SimSun" w:hAnsi="Arial" w:cs="Arial"/>
          <w:kern w:val="1"/>
          <w:sz w:val="24"/>
          <w:szCs w:val="24"/>
          <w:lang w:eastAsia="hi-IN" w:bidi="hi-IN"/>
        </w:rPr>
        <w:t>(FFF) called for a week-long “Earth Strike”, beginning 20</w:t>
      </w:r>
      <w:r w:rsidRPr="002D3E28">
        <w:rPr>
          <w:rFonts w:ascii="Arial" w:eastAsia="SimSun" w:hAnsi="Arial" w:cs="Arial"/>
          <w:kern w:val="1"/>
          <w:sz w:val="24"/>
          <w:szCs w:val="24"/>
          <w:vertAlign w:val="superscript"/>
          <w:lang w:eastAsia="hi-IN" w:bidi="hi-IN"/>
        </w:rPr>
        <w:t>th</w:t>
      </w:r>
      <w:r w:rsidRPr="002D3E28">
        <w:rPr>
          <w:rFonts w:ascii="Arial" w:eastAsia="SimSun" w:hAnsi="Arial" w:cs="Arial"/>
          <w:kern w:val="1"/>
          <w:position w:val="8"/>
          <w:sz w:val="24"/>
          <w:szCs w:val="24"/>
          <w:lang w:eastAsia="hi-IN" w:bidi="hi-IN"/>
        </w:rPr>
        <w:t xml:space="preserve"> </w:t>
      </w:r>
      <w:r w:rsidRPr="002D3E28">
        <w:rPr>
          <w:rFonts w:ascii="Arial" w:eastAsia="SimSun" w:hAnsi="Arial" w:cs="Arial"/>
          <w:kern w:val="1"/>
          <w:sz w:val="24"/>
          <w:szCs w:val="24"/>
          <w:lang w:eastAsia="hi-IN" w:bidi="hi-IN"/>
        </w:rPr>
        <w:t xml:space="preserve">September 2019. This is a very important and highly necessary campaign which has rightly received the support of millions of workers, poor peasants and youth around the world. The </w:t>
      </w:r>
      <w:r w:rsidRPr="002D3E28">
        <w:rPr>
          <w:rFonts w:ascii="Arial" w:eastAsia="SimSun" w:hAnsi="Arial" w:cs="Arial"/>
          <w:i/>
          <w:kern w:val="1"/>
          <w:sz w:val="24"/>
          <w:szCs w:val="24"/>
          <w:lang w:eastAsia="hi-IN" w:bidi="hi-IN"/>
        </w:rPr>
        <w:t xml:space="preserve">Revolutionary Communist International Tendency </w:t>
      </w:r>
      <w:r w:rsidRPr="002D3E28">
        <w:rPr>
          <w:rFonts w:ascii="Arial" w:eastAsia="SimSun" w:hAnsi="Arial" w:cs="Arial"/>
          <w:kern w:val="1"/>
          <w:sz w:val="24"/>
          <w:szCs w:val="24"/>
          <w:lang w:eastAsia="hi-IN" w:bidi="hi-IN"/>
        </w:rPr>
        <w:t>(RCIT) strongly welcomes and supports this initiative!</w:t>
      </w:r>
    </w:p>
    <w:p w:rsidR="00CB522B" w:rsidRDefault="00CB522B" w:rsidP="00C93B28">
      <w:pPr>
        <w:widowControl w:val="0"/>
        <w:suppressAutoHyphens/>
        <w:spacing w:after="0" w:line="240" w:lineRule="auto"/>
        <w:ind w:left="720"/>
        <w:rPr>
          <w:rFonts w:ascii="Arial" w:eastAsia="SimSun" w:hAnsi="Arial" w:cs="Arial"/>
          <w:kern w:val="1"/>
          <w:sz w:val="24"/>
          <w:szCs w:val="24"/>
          <w:lang w:eastAsia="hi-IN" w:bidi="hi-IN"/>
        </w:rPr>
      </w:pPr>
    </w:p>
    <w:p w:rsidR="002D3E28" w:rsidRPr="002D3E28" w:rsidRDefault="002D3E28" w:rsidP="00C93B28">
      <w:pPr>
        <w:widowControl w:val="0"/>
        <w:suppressAutoHyphens/>
        <w:spacing w:after="0" w:line="240" w:lineRule="auto"/>
        <w:ind w:left="720"/>
        <w:rPr>
          <w:rFonts w:ascii="Arial" w:eastAsia="SimSun" w:hAnsi="Arial" w:cs="Arial"/>
          <w:kern w:val="1"/>
          <w:sz w:val="24"/>
          <w:szCs w:val="24"/>
          <w:lang w:eastAsia="hi-IN" w:bidi="hi-IN"/>
        </w:rPr>
      </w:pPr>
      <w:r w:rsidRPr="002D3E28">
        <w:rPr>
          <w:rFonts w:ascii="Arial" w:eastAsia="SimSun" w:hAnsi="Arial" w:cs="Arial"/>
          <w:i/>
          <w:kern w:val="1"/>
          <w:sz w:val="24"/>
          <w:szCs w:val="24"/>
          <w:lang w:val="en-US" w:eastAsia="hi-IN" w:bidi="hi-IN"/>
        </w:rPr>
        <w:t xml:space="preserve">The Global Week for Future </w:t>
      </w:r>
      <w:r w:rsidRPr="002D3E28">
        <w:rPr>
          <w:rFonts w:ascii="Arial" w:eastAsia="SimSun" w:hAnsi="Arial" w:cs="Arial"/>
          <w:kern w:val="1"/>
          <w:sz w:val="24"/>
          <w:szCs w:val="24"/>
          <w:lang w:val="en-US" w:eastAsia="hi-IN" w:bidi="hi-IN"/>
        </w:rPr>
        <w:t xml:space="preserve">is supported by various forces including NGOs and even some trade unions. The goal of FFF is to convince the capitalists respectively the imperialist governments all around the world to implement environmental protection measures, which can assure that the goals of the </w:t>
      </w:r>
      <w:r w:rsidRPr="002D3E28">
        <w:rPr>
          <w:rFonts w:ascii="Arial" w:eastAsia="SimSun" w:hAnsi="Arial" w:cs="Arial"/>
          <w:i/>
          <w:kern w:val="1"/>
          <w:sz w:val="24"/>
          <w:szCs w:val="24"/>
          <w:lang w:val="en-US" w:eastAsia="hi-IN" w:bidi="hi-IN"/>
        </w:rPr>
        <w:t xml:space="preserve">Paris Agreement </w:t>
      </w:r>
      <w:r w:rsidRPr="002D3E28">
        <w:rPr>
          <w:rFonts w:ascii="Arial" w:eastAsia="SimSun" w:hAnsi="Arial" w:cs="Arial"/>
          <w:kern w:val="1"/>
          <w:sz w:val="24"/>
          <w:szCs w:val="24"/>
          <w:lang w:val="en-US" w:eastAsia="hi-IN" w:bidi="hi-IN"/>
        </w:rPr>
        <w:t xml:space="preserve">will be met. However, even the full implementation of the </w:t>
      </w:r>
      <w:r w:rsidRPr="002D3E28">
        <w:rPr>
          <w:rFonts w:ascii="Arial" w:eastAsia="SimSun" w:hAnsi="Arial" w:cs="Arial"/>
          <w:i/>
          <w:kern w:val="1"/>
          <w:sz w:val="24"/>
          <w:szCs w:val="24"/>
          <w:lang w:val="en-US" w:eastAsia="hi-IN" w:bidi="hi-IN"/>
        </w:rPr>
        <w:t xml:space="preserve">Paris Agreement </w:t>
      </w:r>
      <w:r w:rsidRPr="002D3E28">
        <w:rPr>
          <w:rFonts w:ascii="Arial" w:eastAsia="SimSun" w:hAnsi="Arial" w:cs="Arial"/>
          <w:kern w:val="1"/>
          <w:sz w:val="24"/>
          <w:szCs w:val="24"/>
          <w:lang w:val="en-US" w:eastAsia="hi-IN" w:bidi="hi-IN"/>
        </w:rPr>
        <w:t>would not stop the ongoing climate change but just postpone the turning point towards an entirely new climate that the plane</w:t>
      </w:r>
      <w:r w:rsidR="00A92510">
        <w:rPr>
          <w:rFonts w:ascii="Arial" w:eastAsia="SimSun" w:hAnsi="Arial" w:cs="Arial"/>
          <w:kern w:val="1"/>
          <w:sz w:val="24"/>
          <w:szCs w:val="24"/>
          <w:lang w:val="en-US" w:eastAsia="hi-IN" w:bidi="hi-IN"/>
        </w:rPr>
        <w:t>t is currently heading towards.</w:t>
      </w:r>
      <w:r w:rsidR="00CB522B">
        <w:rPr>
          <w:rStyle w:val="FootnoteReference"/>
          <w:rFonts w:ascii="Arial" w:eastAsia="SimSun" w:hAnsi="Arial" w:cs="Arial"/>
          <w:kern w:val="1"/>
          <w:sz w:val="24"/>
          <w:szCs w:val="24"/>
          <w:lang w:val="en-US" w:eastAsia="hi-IN" w:bidi="hi-IN"/>
        </w:rPr>
        <w:footnoteReference w:id="8"/>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roofErr w:type="spellStart"/>
      <w:r w:rsidRPr="002D3E28">
        <w:rPr>
          <w:rFonts w:ascii="Arial" w:eastAsia="SimSun" w:hAnsi="Arial" w:cs="Arial"/>
          <w:bCs/>
          <w:kern w:val="1"/>
          <w:sz w:val="24"/>
          <w:szCs w:val="24"/>
          <w:lang w:eastAsia="hi-IN" w:bidi="hi-IN"/>
        </w:rPr>
        <w:t>Borge</w:t>
      </w:r>
      <w:proofErr w:type="spellEnd"/>
      <w:r w:rsidRPr="002D3E28">
        <w:rPr>
          <w:rFonts w:ascii="Arial" w:eastAsia="SimSun" w:hAnsi="Arial" w:cs="Arial"/>
          <w:bCs/>
          <w:kern w:val="1"/>
          <w:sz w:val="24"/>
          <w:szCs w:val="24"/>
          <w:lang w:eastAsia="hi-IN" w:bidi="hi-IN"/>
        </w:rPr>
        <w:t xml:space="preserve"> </w:t>
      </w:r>
      <w:proofErr w:type="spellStart"/>
      <w:r w:rsidRPr="002D3E28">
        <w:rPr>
          <w:rFonts w:ascii="Arial" w:eastAsia="SimSun" w:hAnsi="Arial" w:cs="Arial"/>
          <w:bCs/>
          <w:kern w:val="1"/>
          <w:sz w:val="24"/>
          <w:szCs w:val="24"/>
          <w:lang w:eastAsia="hi-IN" w:bidi="hi-IN"/>
        </w:rPr>
        <w:t>Brende</w:t>
      </w:r>
      <w:proofErr w:type="spellEnd"/>
      <w:r w:rsidRPr="002D3E28">
        <w:rPr>
          <w:rFonts w:ascii="Arial" w:eastAsia="SimSun" w:hAnsi="Arial" w:cs="Arial"/>
          <w:bCs/>
          <w:kern w:val="1"/>
          <w:sz w:val="24"/>
          <w:szCs w:val="24"/>
          <w:lang w:eastAsia="hi-IN" w:bidi="hi-IN"/>
        </w:rPr>
        <w:t>, President of the W</w:t>
      </w:r>
      <w:r w:rsidR="00327D89">
        <w:rPr>
          <w:rFonts w:ascii="Arial" w:eastAsia="SimSun" w:hAnsi="Arial" w:cs="Arial"/>
          <w:bCs/>
          <w:kern w:val="1"/>
          <w:sz w:val="24"/>
          <w:szCs w:val="24"/>
          <w:lang w:eastAsia="hi-IN" w:bidi="hi-IN"/>
        </w:rPr>
        <w:t>orld Economic Forum (W</w:t>
      </w:r>
      <w:r w:rsidRPr="002D3E28">
        <w:rPr>
          <w:rFonts w:ascii="Arial" w:eastAsia="SimSun" w:hAnsi="Arial" w:cs="Arial"/>
          <w:bCs/>
          <w:kern w:val="1"/>
          <w:sz w:val="24"/>
          <w:szCs w:val="24"/>
          <w:lang w:eastAsia="hi-IN" w:bidi="hi-IN"/>
        </w:rPr>
        <w:t>EF</w:t>
      </w:r>
      <w:r w:rsidR="00327D89">
        <w:rPr>
          <w:rFonts w:ascii="Arial" w:eastAsia="SimSun" w:hAnsi="Arial" w:cs="Arial"/>
          <w:bCs/>
          <w:kern w:val="1"/>
          <w:sz w:val="24"/>
          <w:szCs w:val="24"/>
          <w:lang w:eastAsia="hi-IN" w:bidi="hi-IN"/>
        </w:rPr>
        <w:t>) states</w:t>
      </w:r>
      <w:r w:rsidRPr="002D3E28">
        <w:rPr>
          <w:rFonts w:ascii="Arial" w:eastAsia="SimSun" w:hAnsi="Arial" w:cs="Arial"/>
          <w:bCs/>
          <w:kern w:val="1"/>
          <w:sz w:val="24"/>
          <w:szCs w:val="24"/>
          <w:lang w:eastAsia="hi-IN" w:bidi="hi-IN"/>
        </w:rPr>
        <w:t>:</w:t>
      </w:r>
    </w:p>
    <w:p w:rsidR="006A4DEE" w:rsidRDefault="006A4DEE" w:rsidP="002D3E28">
      <w:pPr>
        <w:widowControl w:val="0"/>
        <w:suppressAutoHyphens/>
        <w:spacing w:after="0" w:line="240" w:lineRule="auto"/>
        <w:rPr>
          <w:rFonts w:ascii="Arial" w:eastAsia="SimSun" w:hAnsi="Arial" w:cs="Arial"/>
          <w:kern w:val="1"/>
          <w:sz w:val="24"/>
          <w:szCs w:val="24"/>
          <w:lang w:eastAsia="hi-IN" w:bidi="hi-IN"/>
        </w:rPr>
      </w:pPr>
    </w:p>
    <w:p w:rsidR="002D3E28" w:rsidRDefault="00263557" w:rsidP="006A4DEE">
      <w:pPr>
        <w:widowControl w:val="0"/>
        <w:suppressAutoHyphens/>
        <w:spacing w:after="0" w:line="240" w:lineRule="auto"/>
        <w:ind w:left="720"/>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 . . </w:t>
      </w:r>
      <w:r w:rsidR="002D3E28" w:rsidRPr="002D3E28">
        <w:rPr>
          <w:rFonts w:ascii="Arial" w:eastAsia="SimSun" w:hAnsi="Arial" w:cs="Arial"/>
          <w:kern w:val="1"/>
          <w:sz w:val="24"/>
          <w:szCs w:val="24"/>
          <w:lang w:eastAsia="hi-IN" w:bidi="hi-IN"/>
        </w:rPr>
        <w:t>This is a globalized world, as a result of which historic reductions in global poverty have been achieved.</w:t>
      </w:r>
      <w:r w:rsidR="006A4DEE">
        <w:rPr>
          <w:rFonts w:ascii="Arial" w:eastAsia="SimSun" w:hAnsi="Arial" w:cs="Arial"/>
          <w:kern w:val="1"/>
          <w:sz w:val="24"/>
          <w:szCs w:val="24"/>
          <w:lang w:eastAsia="hi-IN" w:bidi="hi-IN"/>
        </w:rPr>
        <w:t xml:space="preserve"> </w:t>
      </w:r>
      <w:r w:rsidR="002D3E28" w:rsidRPr="002D3E28">
        <w:rPr>
          <w:rFonts w:ascii="Arial" w:eastAsia="SimSun" w:hAnsi="Arial" w:cs="Arial"/>
          <w:b/>
          <w:bCs/>
          <w:i/>
          <w:iCs/>
          <w:kern w:val="1"/>
          <w:sz w:val="24"/>
          <w:szCs w:val="24"/>
          <w:lang w:eastAsia="hi-IN" w:bidi="hi-IN"/>
        </w:rPr>
        <w:t xml:space="preserve">(REALLY?) our italics. </w:t>
      </w:r>
      <w:r w:rsidR="002D3E28" w:rsidRPr="002D3E28">
        <w:rPr>
          <w:rFonts w:ascii="Arial" w:eastAsia="SimSun" w:hAnsi="Arial" w:cs="Arial"/>
          <w:kern w:val="1"/>
          <w:sz w:val="24"/>
          <w:szCs w:val="24"/>
          <w:lang w:eastAsia="hi-IN" w:bidi="hi-IN"/>
        </w:rPr>
        <w:t xml:space="preserve">But it is also increasingly clear that change is needed. </w:t>
      </w:r>
    </w:p>
    <w:p w:rsidR="006A4DEE" w:rsidRPr="002D3E28" w:rsidRDefault="006A4DEE" w:rsidP="006A4DEE">
      <w:pPr>
        <w:widowControl w:val="0"/>
        <w:suppressAutoHyphens/>
        <w:spacing w:after="0" w:line="240" w:lineRule="auto"/>
        <w:ind w:left="720"/>
        <w:rPr>
          <w:rFonts w:ascii="Arial" w:eastAsia="SimSun" w:hAnsi="Arial" w:cs="Arial"/>
          <w:kern w:val="1"/>
          <w:sz w:val="24"/>
          <w:szCs w:val="24"/>
          <w:lang w:eastAsia="hi-IN" w:bidi="hi-IN"/>
        </w:rPr>
      </w:pPr>
    </w:p>
    <w:p w:rsidR="00327D89" w:rsidRDefault="002D3E28" w:rsidP="006A4DEE">
      <w:pPr>
        <w:widowControl w:val="0"/>
        <w:suppressAutoHyphens/>
        <w:spacing w:after="0" w:line="240" w:lineRule="auto"/>
        <w:ind w:left="720"/>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Polarization is on the rise in many countries.</w:t>
      </w:r>
      <w:r w:rsidRPr="002D3E28">
        <w:rPr>
          <w:rFonts w:ascii="Arial" w:eastAsia="SimSun" w:hAnsi="Arial" w:cs="Arial"/>
          <w:b/>
          <w:bCs/>
          <w:i/>
          <w:iCs/>
          <w:kern w:val="1"/>
          <w:sz w:val="24"/>
          <w:szCs w:val="24"/>
          <w:lang w:eastAsia="hi-IN" w:bidi="hi-IN"/>
        </w:rPr>
        <w:t xml:space="preserve"> </w:t>
      </w:r>
      <w:r w:rsidRPr="002D3E28">
        <w:rPr>
          <w:rFonts w:ascii="Arial" w:eastAsia="SimSun" w:hAnsi="Arial" w:cs="Arial"/>
          <w:kern w:val="1"/>
          <w:sz w:val="24"/>
          <w:szCs w:val="24"/>
          <w:lang w:eastAsia="hi-IN" w:bidi="hi-IN"/>
        </w:rPr>
        <w:t>In some cases, the social contracts that hold societies together are fraying. This is an era of unparalleled resources and technological advancement, but for too many people it is also an era of insecurity.</w:t>
      </w:r>
      <w:r w:rsidR="00EE2C81">
        <w:rPr>
          <w:rStyle w:val="FootnoteReference"/>
          <w:rFonts w:ascii="Arial" w:eastAsia="SimSun" w:hAnsi="Arial" w:cs="Arial"/>
          <w:kern w:val="1"/>
          <w:sz w:val="24"/>
          <w:szCs w:val="24"/>
          <w:lang w:eastAsia="hi-IN" w:bidi="hi-IN"/>
        </w:rPr>
        <w:footnoteReference w:id="9"/>
      </w:r>
      <w:r w:rsidR="00263557">
        <w:rPr>
          <w:rFonts w:ascii="Arial" w:eastAsia="SimSun" w:hAnsi="Arial" w:cs="Arial"/>
          <w:kern w:val="1"/>
          <w:sz w:val="24"/>
          <w:szCs w:val="24"/>
          <w:lang w:eastAsia="hi-IN" w:bidi="hi-IN"/>
        </w:rPr>
        <w:t xml:space="preserve"> </w:t>
      </w:r>
    </w:p>
    <w:p w:rsidR="00327D89" w:rsidRDefault="00327D89" w:rsidP="006A4DEE">
      <w:pPr>
        <w:widowControl w:val="0"/>
        <w:suppressAutoHyphens/>
        <w:spacing w:after="0" w:line="240" w:lineRule="auto"/>
        <w:ind w:left="720"/>
        <w:rPr>
          <w:rFonts w:ascii="Arial" w:eastAsia="SimSun" w:hAnsi="Arial" w:cs="Arial"/>
          <w:kern w:val="1"/>
          <w:sz w:val="24"/>
          <w:szCs w:val="24"/>
          <w:lang w:eastAsia="hi-IN" w:bidi="hi-IN"/>
        </w:rPr>
      </w:pPr>
    </w:p>
    <w:p w:rsidR="002D3E28" w:rsidRPr="002D3E28" w:rsidRDefault="00327D89" w:rsidP="006A4DEE">
      <w:pPr>
        <w:widowControl w:val="0"/>
        <w:suppressAutoHyphens/>
        <w:spacing w:after="0" w:line="240" w:lineRule="auto"/>
        <w:ind w:left="720"/>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WE ASK WHY? </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BC67EA" w:rsidRDefault="002D3E28" w:rsidP="00263557">
      <w:pPr>
        <w:pStyle w:val="Heading2"/>
        <w:rPr>
          <w:rFonts w:ascii="Arial" w:eastAsia="SimSun" w:hAnsi="Arial" w:cs="Arial"/>
          <w:b/>
          <w:lang w:eastAsia="hi-IN" w:bidi="hi-IN"/>
        </w:rPr>
      </w:pPr>
      <w:bookmarkStart w:id="8" w:name="_Toc27723638"/>
      <w:r w:rsidRPr="00BC67EA">
        <w:rPr>
          <w:rFonts w:ascii="Arial" w:eastAsia="SimSun" w:hAnsi="Arial" w:cs="Arial"/>
          <w:b/>
          <w:lang w:eastAsia="hi-IN" w:bidi="hi-IN"/>
        </w:rPr>
        <w:t xml:space="preserve">What is the role of the </w:t>
      </w:r>
      <w:r w:rsidR="00263557" w:rsidRPr="00BC67EA">
        <w:rPr>
          <w:rFonts w:ascii="Arial" w:eastAsia="SimSun" w:hAnsi="Arial" w:cs="Arial"/>
          <w:b/>
          <w:lang w:eastAsia="hi-IN" w:bidi="hi-IN"/>
        </w:rPr>
        <w:t>WEF</w:t>
      </w:r>
      <w:r w:rsidRPr="00BC67EA">
        <w:rPr>
          <w:rFonts w:ascii="Arial" w:eastAsia="SimSun" w:hAnsi="Arial" w:cs="Arial"/>
          <w:b/>
          <w:lang w:eastAsia="hi-IN" w:bidi="hi-IN"/>
        </w:rPr>
        <w:t>?</w:t>
      </w:r>
      <w:bookmarkEnd w:id="8"/>
      <w:r w:rsidRPr="00BC67EA">
        <w:rPr>
          <w:rFonts w:ascii="Arial" w:eastAsia="SimSun" w:hAnsi="Arial" w:cs="Arial"/>
          <w:b/>
          <w:lang w:eastAsia="hi-IN" w:bidi="hi-IN"/>
        </w:rPr>
        <w:t xml:space="preserve"> </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The WEF</w:t>
      </w:r>
      <w:r w:rsidR="00263557">
        <w:rPr>
          <w:rFonts w:ascii="Arial" w:eastAsia="SimSun" w:hAnsi="Arial" w:cs="Arial"/>
          <w:kern w:val="1"/>
          <w:sz w:val="24"/>
          <w:szCs w:val="24"/>
          <w:lang w:eastAsia="hi-IN" w:bidi="hi-IN"/>
        </w:rPr>
        <w:t xml:space="preserve"> </w:t>
      </w:r>
      <w:proofErr w:type="gramStart"/>
      <w:r w:rsidR="00263557">
        <w:rPr>
          <w:rFonts w:ascii="Arial" w:eastAsia="SimSun" w:hAnsi="Arial" w:cs="Arial"/>
          <w:kern w:val="1"/>
          <w:sz w:val="24"/>
          <w:szCs w:val="24"/>
          <w:lang w:eastAsia="hi-IN" w:bidi="hi-IN"/>
        </w:rPr>
        <w:t>was established</w:t>
      </w:r>
      <w:proofErr w:type="gramEnd"/>
      <w:r w:rsidR="00263557">
        <w:rPr>
          <w:rFonts w:ascii="Arial" w:eastAsia="SimSun" w:hAnsi="Arial" w:cs="Arial"/>
          <w:kern w:val="1"/>
          <w:sz w:val="24"/>
          <w:szCs w:val="24"/>
          <w:lang w:eastAsia="hi-IN" w:bidi="hi-IN"/>
        </w:rPr>
        <w:t xml:space="preserve"> in 1971 as a </w:t>
      </w:r>
      <w:r w:rsidRPr="00263557">
        <w:rPr>
          <w:rFonts w:ascii="Arial" w:eastAsia="SimSun" w:hAnsi="Arial" w:cs="Arial"/>
          <w:bCs/>
          <w:kern w:val="1"/>
          <w:sz w:val="24"/>
          <w:szCs w:val="24"/>
          <w:lang w:eastAsia="hi-IN" w:bidi="hi-IN"/>
        </w:rPr>
        <w:t>not-for-profit foundation</w:t>
      </w:r>
      <w:r w:rsidR="00263557">
        <w:rPr>
          <w:rFonts w:ascii="Arial" w:eastAsia="SimSun" w:hAnsi="Arial" w:cs="Arial"/>
          <w:b/>
          <w:bCs/>
          <w:kern w:val="1"/>
          <w:sz w:val="24"/>
          <w:szCs w:val="24"/>
          <w:lang w:eastAsia="hi-IN" w:bidi="hi-IN"/>
        </w:rPr>
        <w:t xml:space="preserve">. </w:t>
      </w:r>
      <w:r w:rsidR="00263557" w:rsidRPr="00263557">
        <w:rPr>
          <w:rFonts w:ascii="Arial" w:eastAsia="SimSun" w:hAnsi="Arial" w:cs="Arial"/>
          <w:bCs/>
          <w:kern w:val="1"/>
          <w:sz w:val="24"/>
          <w:szCs w:val="24"/>
          <w:lang w:eastAsia="hi-IN" w:bidi="hi-IN"/>
        </w:rPr>
        <w:t>It</w:t>
      </w:r>
      <w:r w:rsidRPr="002D3E28">
        <w:rPr>
          <w:rFonts w:ascii="Arial" w:eastAsia="SimSun" w:hAnsi="Arial" w:cs="Arial"/>
          <w:b/>
          <w:bCs/>
          <w:kern w:val="1"/>
          <w:sz w:val="24"/>
          <w:szCs w:val="24"/>
          <w:lang w:eastAsia="hi-IN" w:bidi="hi-IN"/>
        </w:rPr>
        <w:t xml:space="preserve"> </w:t>
      </w:r>
      <w:r w:rsidRPr="002D3E28">
        <w:rPr>
          <w:rFonts w:ascii="Arial" w:eastAsia="SimSun" w:hAnsi="Arial" w:cs="Arial"/>
          <w:kern w:val="1"/>
          <w:sz w:val="24"/>
          <w:szCs w:val="24"/>
          <w:lang w:eastAsia="hi-IN" w:bidi="hi-IN"/>
        </w:rPr>
        <w:t xml:space="preserve">is the international organization for Public-Private </w:t>
      </w:r>
      <w:r w:rsidRPr="00670ABE">
        <w:rPr>
          <w:rFonts w:ascii="Arial" w:eastAsia="SimSun" w:hAnsi="Arial" w:cs="Arial"/>
          <w:bCs/>
          <w:kern w:val="1"/>
          <w:sz w:val="24"/>
          <w:szCs w:val="24"/>
          <w:lang w:eastAsia="hi-IN" w:bidi="hi-IN"/>
        </w:rPr>
        <w:t>co-operation</w:t>
      </w:r>
      <w:r w:rsidRPr="002D3E28">
        <w:rPr>
          <w:rFonts w:ascii="Arial" w:eastAsia="SimSun" w:hAnsi="Arial" w:cs="Arial"/>
          <w:kern w:val="1"/>
          <w:sz w:val="24"/>
          <w:szCs w:val="24"/>
          <w:lang w:eastAsia="hi-IN" w:bidi="hi-IN"/>
        </w:rPr>
        <w:t xml:space="preserve">. It engages the foremost political, business and other leaders of society to shape </w:t>
      </w:r>
      <w:r w:rsidRPr="00670ABE">
        <w:rPr>
          <w:rFonts w:ascii="Arial" w:eastAsia="SimSun" w:hAnsi="Arial" w:cs="Arial"/>
          <w:kern w:val="1"/>
          <w:sz w:val="24"/>
          <w:szCs w:val="24"/>
          <w:lang w:eastAsia="hi-IN" w:bidi="hi-IN"/>
        </w:rPr>
        <w:t xml:space="preserve">global, regional and industry </w:t>
      </w:r>
      <w:r w:rsidRPr="002D3E28">
        <w:rPr>
          <w:rFonts w:ascii="Arial" w:eastAsia="SimSun" w:hAnsi="Arial" w:cs="Arial"/>
          <w:kern w:val="1"/>
          <w:sz w:val="24"/>
          <w:szCs w:val="24"/>
          <w:lang w:eastAsia="hi-IN" w:bidi="hi-IN"/>
        </w:rPr>
        <w:t xml:space="preserve">agendas. </w:t>
      </w:r>
      <w:r w:rsidR="00670ABE">
        <w:rPr>
          <w:rStyle w:val="FootnoteReference"/>
          <w:rFonts w:ascii="Arial" w:eastAsia="SimSun" w:hAnsi="Arial" w:cs="Arial"/>
          <w:kern w:val="1"/>
          <w:sz w:val="24"/>
          <w:szCs w:val="24"/>
          <w:lang w:eastAsia="hi-IN" w:bidi="hi-IN"/>
        </w:rPr>
        <w:footnoteReference w:id="10"/>
      </w:r>
    </w:p>
    <w:p w:rsidR="0054135A" w:rsidRDefault="0054135A" w:rsidP="00263557">
      <w:pPr>
        <w:pStyle w:val="Heading2"/>
        <w:rPr>
          <w:rFonts w:ascii="Arial" w:eastAsia="SimSun" w:hAnsi="Arial" w:cs="Arial"/>
          <w:lang w:eastAsia="hi-IN" w:bidi="hi-IN"/>
        </w:rPr>
      </w:pPr>
    </w:p>
    <w:p w:rsidR="002D3E28" w:rsidRPr="00263557" w:rsidRDefault="002D3E28" w:rsidP="00263557">
      <w:pPr>
        <w:pStyle w:val="Heading2"/>
        <w:rPr>
          <w:rFonts w:ascii="Arial" w:eastAsia="SimSun" w:hAnsi="Arial" w:cs="Arial"/>
          <w:lang w:eastAsia="hi-IN" w:bidi="hi-IN"/>
        </w:rPr>
      </w:pPr>
      <w:bookmarkStart w:id="9" w:name="_Toc27723639"/>
      <w:r w:rsidRPr="00263557">
        <w:rPr>
          <w:rFonts w:ascii="Arial" w:eastAsia="SimSun" w:hAnsi="Arial" w:cs="Arial"/>
          <w:lang w:eastAsia="hi-IN" w:bidi="hi-IN"/>
        </w:rPr>
        <w:t>What has happened under their watch?</w:t>
      </w:r>
      <w:bookmarkEnd w:id="9"/>
      <w:r w:rsidRPr="00263557">
        <w:rPr>
          <w:rFonts w:ascii="Arial" w:eastAsia="SimSun" w:hAnsi="Arial" w:cs="Arial"/>
          <w:lang w:eastAsia="hi-IN" w:bidi="hi-IN"/>
        </w:rPr>
        <w:t xml:space="preserve"> </w:t>
      </w:r>
    </w:p>
    <w:p w:rsidR="00263557"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In the long list of studies done on the effects of global warming, the risks to world agriculture stood out as among the most important as shown in a study</w:t>
      </w:r>
      <w:r w:rsidR="00263557">
        <w:rPr>
          <w:rFonts w:ascii="Arial" w:eastAsia="SimSun" w:hAnsi="Arial" w:cs="Arial"/>
          <w:kern w:val="1"/>
          <w:sz w:val="24"/>
          <w:szCs w:val="24"/>
          <w:lang w:eastAsia="hi-IN" w:bidi="hi-IN"/>
        </w:rPr>
        <w:t xml:space="preserve"> by William Cline in 2007. </w:t>
      </w:r>
      <w:r w:rsidR="0054135A">
        <w:rPr>
          <w:rStyle w:val="FootnoteReference"/>
          <w:rFonts w:ascii="Arial" w:eastAsia="SimSun" w:hAnsi="Arial" w:cs="Arial"/>
          <w:kern w:val="1"/>
          <w:sz w:val="24"/>
          <w:szCs w:val="24"/>
          <w:lang w:eastAsia="hi-IN" w:bidi="hi-IN"/>
        </w:rPr>
        <w:footnoteReference w:id="11"/>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 </w:t>
      </w: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It was widely recognized at the time that developing countries in general stood to lose much more from the effects of global warming on agriculture than </w:t>
      </w:r>
      <w:r w:rsidR="00263557">
        <w:rPr>
          <w:rFonts w:ascii="Arial" w:eastAsia="SimSun" w:hAnsi="Arial" w:cs="Arial"/>
          <w:kern w:val="1"/>
          <w:sz w:val="24"/>
          <w:szCs w:val="24"/>
          <w:lang w:eastAsia="hi-IN" w:bidi="hi-IN"/>
        </w:rPr>
        <w:t>the</w:t>
      </w:r>
      <w:r w:rsidRPr="002D3E28">
        <w:rPr>
          <w:rFonts w:ascii="Arial" w:eastAsia="SimSun" w:hAnsi="Arial" w:cs="Arial"/>
          <w:kern w:val="1"/>
          <w:sz w:val="24"/>
          <w:szCs w:val="24"/>
          <w:lang w:eastAsia="hi-IN" w:bidi="hi-IN"/>
        </w:rPr>
        <w:t xml:space="preserve"> industrial countries. </w:t>
      </w:r>
    </w:p>
    <w:p w:rsidR="00263557" w:rsidRPr="002D3E28" w:rsidRDefault="00263557" w:rsidP="002D3E28">
      <w:pPr>
        <w:widowControl w:val="0"/>
        <w:suppressAutoHyphens/>
        <w:spacing w:after="0" w:line="240" w:lineRule="auto"/>
        <w:rPr>
          <w:rFonts w:ascii="Arial" w:eastAsia="SimSun" w:hAnsi="Arial" w:cs="Arial"/>
          <w:kern w:val="1"/>
          <w:sz w:val="24"/>
          <w:szCs w:val="24"/>
          <w:lang w:eastAsia="hi-IN" w:bidi="hi-IN"/>
        </w:rPr>
      </w:pPr>
    </w:p>
    <w:p w:rsidR="00263557"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Fast</w:t>
      </w:r>
      <w:r w:rsidR="00263557">
        <w:rPr>
          <w:rFonts w:ascii="Arial" w:eastAsia="SimSun" w:hAnsi="Arial" w:cs="Arial"/>
          <w:kern w:val="1"/>
          <w:sz w:val="24"/>
          <w:szCs w:val="24"/>
          <w:lang w:eastAsia="hi-IN" w:bidi="hi-IN"/>
        </w:rPr>
        <w:t>-</w:t>
      </w:r>
      <w:r w:rsidRPr="002D3E28">
        <w:rPr>
          <w:rFonts w:ascii="Arial" w:eastAsia="SimSun" w:hAnsi="Arial" w:cs="Arial"/>
          <w:kern w:val="1"/>
          <w:sz w:val="24"/>
          <w:szCs w:val="24"/>
          <w:lang w:eastAsia="hi-IN" w:bidi="hi-IN"/>
        </w:rPr>
        <w:t xml:space="preserve">forward to 2015 when the </w:t>
      </w:r>
      <w:r w:rsidRPr="002D3E28">
        <w:rPr>
          <w:rFonts w:ascii="Arial" w:eastAsia="SimSun" w:hAnsi="Arial" w:cs="Arial"/>
          <w:i/>
          <w:iCs/>
          <w:kern w:val="1"/>
          <w:sz w:val="24"/>
          <w:szCs w:val="24"/>
          <w:lang w:eastAsia="hi-IN" w:bidi="hi-IN"/>
        </w:rPr>
        <w:t xml:space="preserve">State of the Climate </w:t>
      </w:r>
      <w:r w:rsidRPr="002D3E28">
        <w:rPr>
          <w:rFonts w:ascii="Arial" w:eastAsia="SimSun" w:hAnsi="Arial" w:cs="Arial"/>
          <w:kern w:val="1"/>
          <w:sz w:val="24"/>
          <w:szCs w:val="24"/>
          <w:lang w:eastAsia="hi-IN" w:bidi="hi-IN"/>
        </w:rPr>
        <w:t>report</w:t>
      </w:r>
      <w:r w:rsidR="003B4B93">
        <w:rPr>
          <w:rStyle w:val="FootnoteReference"/>
          <w:rFonts w:ascii="Arial" w:eastAsia="SimSun" w:hAnsi="Arial" w:cs="Arial"/>
          <w:kern w:val="1"/>
          <w:sz w:val="24"/>
          <w:szCs w:val="24"/>
          <w:lang w:eastAsia="hi-IN" w:bidi="hi-IN"/>
        </w:rPr>
        <w:footnoteReference w:id="12"/>
      </w:r>
      <w:r w:rsidRPr="002D3E28">
        <w:rPr>
          <w:rFonts w:ascii="Arial" w:eastAsia="SimSun" w:hAnsi="Arial" w:cs="Arial"/>
          <w:kern w:val="1"/>
          <w:sz w:val="24"/>
          <w:szCs w:val="24"/>
          <w:lang w:eastAsia="hi-IN" w:bidi="hi-IN"/>
        </w:rPr>
        <w:t xml:space="preserve"> was released in ea</w:t>
      </w:r>
      <w:r w:rsidR="00263557">
        <w:rPr>
          <w:rFonts w:ascii="Arial" w:eastAsia="SimSun" w:hAnsi="Arial" w:cs="Arial"/>
          <w:kern w:val="1"/>
          <w:sz w:val="24"/>
          <w:szCs w:val="24"/>
          <w:lang w:eastAsia="hi-IN" w:bidi="hi-IN"/>
        </w:rPr>
        <w:t>r</w:t>
      </w:r>
      <w:r w:rsidRPr="002D3E28">
        <w:rPr>
          <w:rFonts w:ascii="Arial" w:eastAsia="SimSun" w:hAnsi="Arial" w:cs="Arial"/>
          <w:kern w:val="1"/>
          <w:sz w:val="24"/>
          <w:szCs w:val="24"/>
          <w:lang w:eastAsia="hi-IN" w:bidi="hi-IN"/>
        </w:rPr>
        <w:t>ly August by the US National Oceanic and Atmospheric Administration. It paints a frightening picture of a rapidly warming world. This report draws on the work of 450 scientists from 62 countries, and shows that the effects of climate change are already hitting hard.</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 </w:t>
      </w:r>
    </w:p>
    <w:p w:rsidR="002D3E28" w:rsidRPr="00457546" w:rsidRDefault="002D3E28" w:rsidP="002D3E28">
      <w:pPr>
        <w:widowControl w:val="0"/>
        <w:suppressAutoHyphens/>
        <w:spacing w:after="0" w:line="240" w:lineRule="auto"/>
        <w:rPr>
          <w:rFonts w:ascii="Arial" w:eastAsia="SimSun" w:hAnsi="Arial" w:cs="Arial"/>
          <w:i/>
          <w:kern w:val="1"/>
          <w:sz w:val="24"/>
          <w:szCs w:val="24"/>
          <w:lang w:eastAsia="hi-IN" w:bidi="hi-IN"/>
        </w:rPr>
      </w:pPr>
      <w:r w:rsidRPr="002D3E28">
        <w:rPr>
          <w:rFonts w:ascii="Arial" w:eastAsia="SimSun" w:hAnsi="Arial" w:cs="Arial"/>
          <w:kern w:val="1"/>
          <w:sz w:val="24"/>
          <w:szCs w:val="24"/>
          <w:lang w:eastAsia="hi-IN" w:bidi="hi-IN"/>
        </w:rPr>
        <w:t xml:space="preserve">2015 was confirmed as the warmest year on record, beating the previous high, set in 2014, by 0.13 degrees Celsius – the biggest year-on-year jump in the record since 1998. This is part of a definite trend, with </w:t>
      </w:r>
      <w:r w:rsidRPr="00457546">
        <w:rPr>
          <w:rFonts w:ascii="Arial" w:eastAsia="SimSun" w:hAnsi="Arial" w:cs="Arial"/>
          <w:i/>
          <w:kern w:val="1"/>
          <w:sz w:val="24"/>
          <w:szCs w:val="24"/>
          <w:lang w:eastAsia="hi-IN" w:bidi="hi-IN"/>
        </w:rPr>
        <w:t xml:space="preserve">15 out of the 17 warmest years coming since 2000. </w:t>
      </w:r>
    </w:p>
    <w:p w:rsidR="00263557" w:rsidRPr="002D3E28" w:rsidRDefault="00263557" w:rsidP="002D3E28">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Over the past 200 years the world has warmed by 1 degree. If current trends continue, it will warm by another 1 degree in less than a decade!</w:t>
      </w:r>
      <w:r w:rsidR="00715CBF">
        <w:rPr>
          <w:rStyle w:val="FootnoteReference"/>
          <w:rFonts w:ascii="Arial" w:eastAsia="SimSun" w:hAnsi="Arial" w:cs="Arial"/>
          <w:kern w:val="1"/>
          <w:sz w:val="24"/>
          <w:szCs w:val="24"/>
          <w:lang w:eastAsia="hi-IN" w:bidi="hi-IN"/>
        </w:rPr>
        <w:footnoteReference w:id="13"/>
      </w:r>
      <w:r w:rsidRPr="002D3E28">
        <w:rPr>
          <w:rFonts w:ascii="Arial" w:eastAsia="SimSun" w:hAnsi="Arial" w:cs="Arial"/>
          <w:kern w:val="1"/>
          <w:sz w:val="24"/>
          <w:szCs w:val="24"/>
          <w:lang w:eastAsia="hi-IN" w:bidi="hi-IN"/>
        </w:rPr>
        <w:t xml:space="preserve"> </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715CBF"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A report published in 2015 by the </w:t>
      </w:r>
      <w:r w:rsidRPr="00715CBF">
        <w:rPr>
          <w:rFonts w:ascii="Arial" w:eastAsia="SimSun" w:hAnsi="Arial" w:cs="Arial"/>
          <w:bCs/>
          <w:kern w:val="1"/>
          <w:sz w:val="24"/>
          <w:szCs w:val="24"/>
          <w:lang w:eastAsia="hi-IN" w:bidi="hi-IN"/>
        </w:rPr>
        <w:t xml:space="preserve">World Bank </w:t>
      </w:r>
      <w:r w:rsidR="00715CBF">
        <w:rPr>
          <w:rFonts w:ascii="Arial" w:eastAsia="SimSun" w:hAnsi="Arial" w:cs="Arial"/>
          <w:bCs/>
          <w:kern w:val="1"/>
          <w:sz w:val="24"/>
          <w:szCs w:val="24"/>
          <w:lang w:eastAsia="hi-IN" w:bidi="hi-IN"/>
        </w:rPr>
        <w:t>(</w:t>
      </w:r>
      <w:r w:rsidRPr="00715CBF">
        <w:rPr>
          <w:rFonts w:ascii="Arial" w:eastAsia="SimSun" w:hAnsi="Arial" w:cs="Arial"/>
          <w:bCs/>
          <w:i/>
          <w:iCs/>
          <w:kern w:val="1"/>
          <w:sz w:val="24"/>
          <w:szCs w:val="24"/>
          <w:lang w:eastAsia="hi-IN" w:bidi="hi-IN"/>
        </w:rPr>
        <w:t>Shockwaves: Managing the Impact of Climate Change on Poverty</w:t>
      </w:r>
      <w:r w:rsidR="00715CBF">
        <w:rPr>
          <w:rFonts w:ascii="Arial" w:eastAsia="SimSun" w:hAnsi="Arial" w:cs="Arial"/>
          <w:bCs/>
          <w:i/>
          <w:iCs/>
          <w:kern w:val="1"/>
          <w:sz w:val="24"/>
          <w:szCs w:val="24"/>
          <w:lang w:eastAsia="hi-IN" w:bidi="hi-IN"/>
        </w:rPr>
        <w:t>)</w:t>
      </w:r>
      <w:r w:rsidR="008C5926">
        <w:rPr>
          <w:rStyle w:val="FootnoteReference"/>
          <w:rFonts w:ascii="Arial" w:eastAsia="SimSun" w:hAnsi="Arial" w:cs="Arial"/>
          <w:bCs/>
          <w:i/>
          <w:iCs/>
          <w:kern w:val="1"/>
          <w:sz w:val="24"/>
          <w:szCs w:val="24"/>
          <w:lang w:eastAsia="hi-IN" w:bidi="hi-IN"/>
        </w:rPr>
        <w:footnoteReference w:id="14"/>
      </w:r>
      <w:r w:rsidRPr="002D3E28">
        <w:rPr>
          <w:rFonts w:ascii="Arial" w:eastAsia="SimSun" w:hAnsi="Arial" w:cs="Arial"/>
          <w:b/>
          <w:bCs/>
          <w:kern w:val="1"/>
          <w:sz w:val="24"/>
          <w:szCs w:val="24"/>
          <w:lang w:eastAsia="hi-IN" w:bidi="hi-IN"/>
        </w:rPr>
        <w:t xml:space="preserve"> </w:t>
      </w:r>
      <w:r w:rsidRPr="002D3E28">
        <w:rPr>
          <w:rFonts w:ascii="Arial" w:eastAsia="SimSun" w:hAnsi="Arial" w:cs="Arial"/>
          <w:kern w:val="1"/>
          <w:sz w:val="24"/>
          <w:szCs w:val="24"/>
          <w:lang w:eastAsia="hi-IN" w:bidi="hi-IN"/>
        </w:rPr>
        <w:t>highlighted the threat posed by climate change to the world's poorest communities. According to the report,</w:t>
      </w:r>
    </w:p>
    <w:p w:rsidR="00715CBF" w:rsidRDefault="00715CBF" w:rsidP="002D3E28">
      <w:pPr>
        <w:widowControl w:val="0"/>
        <w:suppressAutoHyphens/>
        <w:spacing w:after="0" w:line="240" w:lineRule="auto"/>
        <w:rPr>
          <w:rFonts w:ascii="Arial" w:eastAsia="SimSun" w:hAnsi="Arial" w:cs="Arial"/>
          <w:kern w:val="1"/>
          <w:sz w:val="24"/>
          <w:szCs w:val="24"/>
          <w:lang w:eastAsia="hi-IN" w:bidi="hi-IN"/>
        </w:rPr>
      </w:pPr>
    </w:p>
    <w:p w:rsidR="00334852" w:rsidRDefault="002D3E28" w:rsidP="00715CBF">
      <w:pPr>
        <w:widowControl w:val="0"/>
        <w:suppressAutoHyphens/>
        <w:spacing w:after="0" w:line="240" w:lineRule="auto"/>
        <w:ind w:left="720"/>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(C)limate change could force more than 100 million people into extreme poverty by 2030. </w:t>
      </w:r>
    </w:p>
    <w:p w:rsidR="00334852" w:rsidRDefault="00334852" w:rsidP="00715CBF">
      <w:pPr>
        <w:widowControl w:val="0"/>
        <w:suppressAutoHyphens/>
        <w:spacing w:after="0" w:line="240" w:lineRule="auto"/>
        <w:ind w:left="720"/>
        <w:rPr>
          <w:rFonts w:ascii="Arial" w:eastAsia="SimSun" w:hAnsi="Arial" w:cs="Arial"/>
          <w:kern w:val="1"/>
          <w:sz w:val="24"/>
          <w:szCs w:val="24"/>
          <w:lang w:eastAsia="hi-IN" w:bidi="hi-IN"/>
        </w:rPr>
      </w:pPr>
    </w:p>
    <w:p w:rsidR="002D3E28" w:rsidRDefault="00334852" w:rsidP="00334852">
      <w:pPr>
        <w:widowControl w:val="0"/>
        <w:suppressAutoHyphens/>
        <w:spacing w:after="0"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Extreme poverty wa</w:t>
      </w:r>
      <w:r w:rsidR="002D3E28" w:rsidRPr="002D3E28">
        <w:rPr>
          <w:rFonts w:ascii="Arial" w:eastAsia="SimSun" w:hAnsi="Arial" w:cs="Arial"/>
          <w:kern w:val="1"/>
          <w:sz w:val="24"/>
          <w:szCs w:val="24"/>
          <w:lang w:eastAsia="hi-IN" w:bidi="hi-IN"/>
        </w:rPr>
        <w:t>s defined</w:t>
      </w:r>
      <w:r>
        <w:rPr>
          <w:rFonts w:ascii="Arial" w:eastAsia="SimSun" w:hAnsi="Arial" w:cs="Arial"/>
          <w:kern w:val="1"/>
          <w:sz w:val="24"/>
          <w:szCs w:val="24"/>
          <w:lang w:eastAsia="hi-IN" w:bidi="hi-IN"/>
        </w:rPr>
        <w:t xml:space="preserve"> </w:t>
      </w:r>
      <w:r w:rsidR="002D3E28" w:rsidRPr="002D3E28">
        <w:rPr>
          <w:rFonts w:ascii="Arial" w:eastAsia="SimSun" w:hAnsi="Arial" w:cs="Arial"/>
          <w:kern w:val="1"/>
          <w:sz w:val="24"/>
          <w:szCs w:val="24"/>
          <w:lang w:eastAsia="hi-IN" w:bidi="hi-IN"/>
        </w:rPr>
        <w:t xml:space="preserve">as living on less than </w:t>
      </w:r>
      <w:r>
        <w:rPr>
          <w:rFonts w:ascii="Arial" w:eastAsia="SimSun" w:hAnsi="Arial" w:cs="Arial"/>
          <w:kern w:val="1"/>
          <w:sz w:val="24"/>
          <w:szCs w:val="24"/>
          <w:lang w:eastAsia="hi-IN" w:bidi="hi-IN"/>
        </w:rPr>
        <w:t>$</w:t>
      </w:r>
      <w:r w:rsidR="002D3E28" w:rsidRPr="002D3E28">
        <w:rPr>
          <w:rFonts w:ascii="Arial" w:eastAsia="SimSun" w:hAnsi="Arial" w:cs="Arial"/>
          <w:kern w:val="1"/>
          <w:sz w:val="24"/>
          <w:szCs w:val="24"/>
          <w:lang w:eastAsia="hi-IN" w:bidi="hi-IN"/>
        </w:rPr>
        <w:t>1.25 a day! At that time there were 1 billion people in this category, specifically living in the “developing economies</w:t>
      </w:r>
      <w:r>
        <w:rPr>
          <w:rFonts w:ascii="Arial" w:eastAsia="SimSun" w:hAnsi="Arial" w:cs="Arial"/>
          <w:kern w:val="1"/>
          <w:sz w:val="24"/>
          <w:szCs w:val="24"/>
          <w:lang w:eastAsia="hi-IN" w:bidi="hi-IN"/>
        </w:rPr>
        <w:t>.</w:t>
      </w:r>
      <w:r w:rsidR="002D3E28" w:rsidRPr="002D3E28">
        <w:rPr>
          <w:rFonts w:ascii="Arial" w:eastAsia="SimSun" w:hAnsi="Arial" w:cs="Arial"/>
          <w:kern w:val="1"/>
          <w:sz w:val="24"/>
          <w:szCs w:val="24"/>
          <w:lang w:eastAsia="hi-IN" w:bidi="hi-IN"/>
        </w:rPr>
        <w:t xml:space="preserve">” It was estimated, according to modelling referred to in the report, </w:t>
      </w:r>
      <w:r>
        <w:rPr>
          <w:rFonts w:ascii="Arial" w:eastAsia="SimSun" w:hAnsi="Arial" w:cs="Arial"/>
          <w:kern w:val="1"/>
          <w:sz w:val="24"/>
          <w:szCs w:val="24"/>
          <w:lang w:eastAsia="hi-IN" w:bidi="hi-IN"/>
        </w:rPr>
        <w:t xml:space="preserve">that </w:t>
      </w:r>
      <w:r w:rsidR="002D3E28" w:rsidRPr="002D3E28">
        <w:rPr>
          <w:rFonts w:ascii="Arial" w:eastAsia="SimSun" w:hAnsi="Arial" w:cs="Arial"/>
          <w:kern w:val="1"/>
          <w:sz w:val="24"/>
          <w:szCs w:val="24"/>
          <w:lang w:eastAsia="hi-IN" w:bidi="hi-IN"/>
        </w:rPr>
        <w:t xml:space="preserve">global crop yields could decline by as much as 5 percent by 2030 and 30 percent by 2080. Declining yields have the potential to cause the kind of rapid increases in food prices that, in 2008, drove around 100 million people into poverty. </w:t>
      </w:r>
    </w:p>
    <w:p w:rsidR="00334852" w:rsidRPr="002D3E28" w:rsidRDefault="00334852" w:rsidP="00334852">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Another study cited in the report found, “(I)n parts of Africa and Asia, climate-related price adjustments could increase poverty rates for non-agricultural households by 20-50 percent”.</w:t>
      </w:r>
      <w:r w:rsidR="00074AD5">
        <w:rPr>
          <w:rStyle w:val="FootnoteReference"/>
          <w:rFonts w:ascii="Arial" w:eastAsia="SimSun" w:hAnsi="Arial" w:cs="Arial"/>
          <w:kern w:val="1"/>
          <w:sz w:val="24"/>
          <w:szCs w:val="24"/>
          <w:lang w:eastAsia="hi-IN" w:bidi="hi-IN"/>
        </w:rPr>
        <w:footnoteReference w:id="15"/>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b/>
          <w:bCs/>
          <w:kern w:val="1"/>
          <w:sz w:val="24"/>
          <w:szCs w:val="24"/>
          <w:u w:val="single"/>
          <w:lang w:eastAsia="hi-IN" w:bidi="hi-IN"/>
        </w:rPr>
        <w:t>NOTE</w:t>
      </w:r>
      <w:r w:rsidRPr="002D3E28">
        <w:rPr>
          <w:rFonts w:ascii="Arial" w:eastAsia="SimSun" w:hAnsi="Arial" w:cs="Arial"/>
          <w:b/>
          <w:bCs/>
          <w:kern w:val="1"/>
          <w:sz w:val="24"/>
          <w:szCs w:val="24"/>
          <w:lang w:eastAsia="hi-IN" w:bidi="hi-IN"/>
        </w:rPr>
        <w:t>:</w:t>
      </w:r>
      <w:r w:rsidR="00334852">
        <w:rPr>
          <w:rFonts w:ascii="Arial" w:eastAsia="SimSun" w:hAnsi="Arial" w:cs="Arial"/>
          <w:b/>
          <w:bCs/>
          <w:kern w:val="1"/>
          <w:sz w:val="24"/>
          <w:szCs w:val="24"/>
          <w:lang w:eastAsia="hi-IN" w:bidi="hi-IN"/>
        </w:rPr>
        <w:t xml:space="preserve"> </w:t>
      </w:r>
      <w:r w:rsidRPr="002D3E28">
        <w:rPr>
          <w:rFonts w:ascii="Arial" w:eastAsia="SimSun" w:hAnsi="Arial" w:cs="Arial"/>
          <w:b/>
          <w:bCs/>
          <w:i/>
          <w:iCs/>
          <w:kern w:val="1"/>
          <w:sz w:val="24"/>
          <w:szCs w:val="24"/>
          <w:lang w:eastAsia="hi-IN" w:bidi="hi-IN"/>
        </w:rPr>
        <w:t>A recent</w:t>
      </w:r>
      <w:r w:rsidR="00334852">
        <w:rPr>
          <w:rFonts w:ascii="Arial" w:eastAsia="SimSun" w:hAnsi="Arial" w:cs="Arial"/>
          <w:b/>
          <w:bCs/>
          <w:i/>
          <w:iCs/>
          <w:kern w:val="1"/>
          <w:sz w:val="24"/>
          <w:szCs w:val="24"/>
          <w:lang w:eastAsia="hi-IN" w:bidi="hi-IN"/>
        </w:rPr>
        <w:t xml:space="preserve"> </w:t>
      </w:r>
      <w:r w:rsidRPr="002D3E28">
        <w:rPr>
          <w:rFonts w:ascii="Arial" w:eastAsia="SimSun" w:hAnsi="Arial" w:cs="Arial"/>
          <w:b/>
          <w:bCs/>
          <w:i/>
          <w:iCs/>
          <w:kern w:val="1"/>
          <w:sz w:val="24"/>
          <w:szCs w:val="24"/>
          <w:lang w:eastAsia="hi-IN" w:bidi="hi-IN"/>
        </w:rPr>
        <w:t xml:space="preserve">ENCA news report </w:t>
      </w:r>
      <w:r w:rsidR="00334852" w:rsidRPr="002D3E28">
        <w:rPr>
          <w:rFonts w:ascii="Arial" w:eastAsia="SimSun" w:hAnsi="Arial" w:cs="Arial"/>
          <w:b/>
          <w:bCs/>
          <w:i/>
          <w:iCs/>
          <w:kern w:val="1"/>
          <w:sz w:val="24"/>
          <w:szCs w:val="24"/>
          <w:lang w:eastAsia="hi-IN" w:bidi="hi-IN"/>
        </w:rPr>
        <w:t>(10 Oct 2019)</w:t>
      </w:r>
      <w:r w:rsidR="00334852">
        <w:rPr>
          <w:rFonts w:ascii="Arial" w:eastAsia="SimSun" w:hAnsi="Arial" w:cs="Arial"/>
          <w:b/>
          <w:bCs/>
          <w:i/>
          <w:iCs/>
          <w:kern w:val="1"/>
          <w:sz w:val="24"/>
          <w:szCs w:val="24"/>
          <w:lang w:eastAsia="hi-IN" w:bidi="hi-IN"/>
        </w:rPr>
        <w:t xml:space="preserve"> </w:t>
      </w:r>
      <w:r w:rsidRPr="002D3E28">
        <w:rPr>
          <w:rFonts w:ascii="Arial" w:eastAsia="SimSun" w:hAnsi="Arial" w:cs="Arial"/>
          <w:b/>
          <w:bCs/>
          <w:i/>
          <w:iCs/>
          <w:kern w:val="1"/>
          <w:sz w:val="24"/>
          <w:szCs w:val="24"/>
          <w:lang w:eastAsia="hi-IN" w:bidi="hi-IN"/>
        </w:rPr>
        <w:t>stated that South African farmers are concerned at declining yields.</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It was also noted in this World Bank report that the impact of climate change on ecosystems could be “catastrophic</w:t>
      </w:r>
      <w:r w:rsidR="00474EF2">
        <w:rPr>
          <w:rFonts w:ascii="Arial" w:eastAsia="SimSun" w:hAnsi="Arial" w:cs="Arial"/>
          <w:kern w:val="1"/>
          <w:sz w:val="24"/>
          <w:szCs w:val="24"/>
          <w:lang w:eastAsia="hi-IN" w:bidi="hi-IN"/>
        </w:rPr>
        <w:t>.</w:t>
      </w:r>
      <w:r w:rsidRPr="002D3E28">
        <w:rPr>
          <w:rFonts w:ascii="Arial" w:eastAsia="SimSun" w:hAnsi="Arial" w:cs="Arial"/>
          <w:kern w:val="1"/>
          <w:sz w:val="24"/>
          <w:szCs w:val="24"/>
          <w:lang w:eastAsia="hi-IN" w:bidi="hi-IN"/>
        </w:rPr>
        <w:t>”</w:t>
      </w:r>
      <w:r w:rsidR="00474EF2">
        <w:rPr>
          <w:rFonts w:ascii="Arial" w:eastAsia="SimSun" w:hAnsi="Arial" w:cs="Arial"/>
          <w:kern w:val="1"/>
          <w:sz w:val="24"/>
          <w:szCs w:val="24"/>
          <w:lang w:eastAsia="hi-IN" w:bidi="hi-IN"/>
        </w:rPr>
        <w:t xml:space="preserve"> It was cited, </w:t>
      </w:r>
      <w:r w:rsidRPr="002D3E28">
        <w:rPr>
          <w:rFonts w:ascii="Arial" w:eastAsia="SimSun" w:hAnsi="Arial" w:cs="Arial"/>
          <w:kern w:val="1"/>
          <w:sz w:val="24"/>
          <w:szCs w:val="24"/>
          <w:lang w:eastAsia="hi-IN" w:bidi="hi-IN"/>
        </w:rPr>
        <w:t xml:space="preserve">for example, </w:t>
      </w:r>
      <w:r w:rsidR="00474EF2">
        <w:rPr>
          <w:rFonts w:ascii="Arial" w:eastAsia="SimSun" w:hAnsi="Arial" w:cs="Arial"/>
          <w:kern w:val="1"/>
          <w:sz w:val="24"/>
          <w:szCs w:val="24"/>
          <w:lang w:eastAsia="hi-IN" w:bidi="hi-IN"/>
        </w:rPr>
        <w:t xml:space="preserve">that </w:t>
      </w:r>
      <w:r w:rsidRPr="002D3E28">
        <w:rPr>
          <w:rFonts w:ascii="Arial" w:eastAsia="SimSun" w:hAnsi="Arial" w:cs="Arial"/>
          <w:kern w:val="1"/>
          <w:sz w:val="24"/>
          <w:szCs w:val="24"/>
          <w:lang w:eastAsia="hi-IN" w:bidi="hi-IN"/>
        </w:rPr>
        <w:t>small island states or low-lying coastal areas</w:t>
      </w:r>
      <w:r w:rsidR="00334852">
        <w:rPr>
          <w:rFonts w:ascii="Arial" w:eastAsia="SimSun" w:hAnsi="Arial" w:cs="Arial"/>
          <w:kern w:val="1"/>
          <w:sz w:val="24"/>
          <w:szCs w:val="24"/>
          <w:lang w:eastAsia="hi-IN" w:bidi="hi-IN"/>
        </w:rPr>
        <w:t xml:space="preserve"> could</w:t>
      </w:r>
      <w:r w:rsidRPr="002D3E28">
        <w:rPr>
          <w:rFonts w:ascii="Arial" w:eastAsia="SimSun" w:hAnsi="Arial" w:cs="Arial"/>
          <w:kern w:val="1"/>
          <w:sz w:val="24"/>
          <w:szCs w:val="24"/>
          <w:lang w:eastAsia="hi-IN" w:bidi="hi-IN"/>
        </w:rPr>
        <w:t xml:space="preserve"> be rendered “completely uninhabitable” in the longer term. The increasing frequency of extreme weather and natural disasters such as droughts, floods and fires is anot</w:t>
      </w:r>
      <w:r w:rsidR="00334852">
        <w:rPr>
          <w:rFonts w:ascii="Arial" w:eastAsia="SimSun" w:hAnsi="Arial" w:cs="Arial"/>
          <w:kern w:val="1"/>
          <w:sz w:val="24"/>
          <w:szCs w:val="24"/>
          <w:lang w:eastAsia="hi-IN" w:bidi="hi-IN"/>
        </w:rPr>
        <w:t>her area of concern. The report</w:t>
      </w:r>
      <w:r w:rsidRPr="002D3E28">
        <w:rPr>
          <w:rFonts w:ascii="Arial" w:eastAsia="SimSun" w:hAnsi="Arial" w:cs="Arial"/>
          <w:kern w:val="1"/>
          <w:sz w:val="24"/>
          <w:szCs w:val="24"/>
          <w:lang w:eastAsia="hi-IN" w:bidi="hi-IN"/>
        </w:rPr>
        <w:t xml:space="preserve"> points out that under a high-emissions scenario, the heat wave in Europe in 2003, which killed more than 70,000 people, will be an </w:t>
      </w:r>
      <w:r w:rsidRPr="00AD049E">
        <w:rPr>
          <w:rFonts w:ascii="Arial" w:eastAsia="SimSun" w:hAnsi="Arial" w:cs="Arial"/>
          <w:i/>
          <w:kern w:val="1"/>
          <w:sz w:val="24"/>
          <w:szCs w:val="24"/>
          <w:lang w:eastAsia="hi-IN" w:bidi="hi-IN"/>
        </w:rPr>
        <w:t xml:space="preserve">average </w:t>
      </w:r>
      <w:r w:rsidRPr="002D3E28">
        <w:rPr>
          <w:rFonts w:ascii="Arial" w:eastAsia="SimSun" w:hAnsi="Arial" w:cs="Arial"/>
          <w:kern w:val="1"/>
          <w:sz w:val="24"/>
          <w:szCs w:val="24"/>
          <w:lang w:eastAsia="hi-IN" w:bidi="hi-IN"/>
        </w:rPr>
        <w:t>by the end of the century!</w:t>
      </w:r>
      <w:r w:rsidR="00621259">
        <w:rPr>
          <w:rStyle w:val="FootnoteReference"/>
          <w:rFonts w:ascii="Arial" w:eastAsia="SimSun" w:hAnsi="Arial" w:cs="Arial"/>
          <w:kern w:val="1"/>
          <w:sz w:val="24"/>
          <w:szCs w:val="24"/>
          <w:lang w:eastAsia="hi-IN" w:bidi="hi-IN"/>
        </w:rPr>
        <w:footnoteReference w:id="16"/>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025B1F" w:rsidRDefault="002D3E28" w:rsidP="00025B1F">
      <w:pPr>
        <w:pStyle w:val="Heading2"/>
        <w:rPr>
          <w:rFonts w:ascii="Arial" w:eastAsia="SimSun" w:hAnsi="Arial" w:cs="Arial"/>
          <w:lang w:eastAsia="hi-IN" w:bidi="hi-IN"/>
        </w:rPr>
      </w:pPr>
      <w:bookmarkStart w:id="10" w:name="_Toc27723640"/>
      <w:r w:rsidRPr="00BC67EA">
        <w:rPr>
          <w:rFonts w:ascii="Arial" w:eastAsia="SimSun" w:hAnsi="Arial" w:cs="Arial"/>
          <w:b/>
          <w:lang w:eastAsia="hi-IN" w:bidi="hi-IN"/>
        </w:rPr>
        <w:t>The final area examined in the report is health</w:t>
      </w:r>
      <w:r w:rsidRPr="00025B1F">
        <w:rPr>
          <w:rFonts w:ascii="Arial" w:eastAsia="SimSun" w:hAnsi="Arial" w:cs="Arial"/>
          <w:lang w:eastAsia="hi-IN" w:bidi="hi-IN"/>
        </w:rPr>
        <w:t>.</w:t>
      </w:r>
      <w:bookmarkEnd w:id="10"/>
      <w:r w:rsidRPr="00025B1F">
        <w:rPr>
          <w:rFonts w:ascii="Arial" w:eastAsia="SimSun" w:hAnsi="Arial" w:cs="Arial"/>
          <w:lang w:eastAsia="hi-IN" w:bidi="hi-IN"/>
        </w:rPr>
        <w:t xml:space="preserve"> </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Diseases that disproportionately affect poorer communities, such as malaria and diarrhoea, are expected to increase in a warming world. According to the report “(W)arming of 2 or 3 degrees C could increase the number of people at risk for malaria by up to 5 percent, or more than 150 million people. Deaths from pollution are also expected to increase. The report cites a study showing that “climate change could cause annually an additional 100,000 premature deaths associated with exposure to small particle matter and 6,300 premature deaths associated with ozone exposure”.</w:t>
      </w:r>
      <w:r w:rsidR="00474EF2">
        <w:rPr>
          <w:rStyle w:val="FootnoteReference"/>
          <w:rFonts w:ascii="Arial" w:eastAsia="SimSun" w:hAnsi="Arial" w:cs="Arial"/>
          <w:kern w:val="1"/>
          <w:sz w:val="24"/>
          <w:szCs w:val="24"/>
          <w:lang w:eastAsia="hi-IN" w:bidi="hi-IN"/>
        </w:rPr>
        <w:footnoteReference w:id="17"/>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025B1F" w:rsidRDefault="006E5983" w:rsidP="006E5983">
      <w:pPr>
        <w:widowControl w:val="0"/>
        <w:suppressAutoHyphens/>
        <w:spacing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Climate activist, </w:t>
      </w:r>
      <w:r w:rsidR="002D3E28" w:rsidRPr="002D3E28">
        <w:rPr>
          <w:rFonts w:ascii="Arial" w:eastAsia="SimSun" w:hAnsi="Arial" w:cs="Arial"/>
          <w:kern w:val="1"/>
          <w:sz w:val="24"/>
          <w:szCs w:val="24"/>
          <w:lang w:eastAsia="hi-IN" w:bidi="hi-IN"/>
        </w:rPr>
        <w:t>Naomi Klein</w:t>
      </w:r>
      <w:r>
        <w:rPr>
          <w:rFonts w:ascii="Arial" w:eastAsia="SimSun" w:hAnsi="Arial" w:cs="Arial"/>
          <w:kern w:val="1"/>
          <w:sz w:val="24"/>
          <w:szCs w:val="24"/>
          <w:lang w:eastAsia="hi-IN" w:bidi="hi-IN"/>
        </w:rPr>
        <w:t xml:space="preserve">’s recent book, </w:t>
      </w:r>
      <w:r w:rsidRPr="006E5983">
        <w:rPr>
          <w:rFonts w:ascii="Arial" w:eastAsia="SimSun" w:hAnsi="Arial" w:cs="Arial"/>
          <w:i/>
          <w:kern w:val="1"/>
          <w:sz w:val="24"/>
          <w:szCs w:val="24"/>
          <w:lang w:eastAsia="hi-IN" w:bidi="hi-IN"/>
        </w:rPr>
        <w:t>On Fire: The (burning) case for a Green New Deal</w:t>
      </w:r>
      <w:r>
        <w:rPr>
          <w:rFonts w:ascii="Arial" w:eastAsia="SimSun" w:hAnsi="Arial" w:cs="Arial"/>
          <w:kern w:val="1"/>
          <w:sz w:val="24"/>
          <w:szCs w:val="24"/>
          <w:lang w:eastAsia="hi-IN" w:bidi="hi-IN"/>
        </w:rPr>
        <w:t>,</w:t>
      </w:r>
      <w:r>
        <w:rPr>
          <w:rStyle w:val="FootnoteReference"/>
          <w:rFonts w:ascii="Arial" w:eastAsia="SimSun" w:hAnsi="Arial" w:cs="Arial"/>
          <w:kern w:val="1"/>
          <w:sz w:val="24"/>
          <w:szCs w:val="24"/>
          <w:lang w:eastAsia="hi-IN" w:bidi="hi-IN"/>
        </w:rPr>
        <w:footnoteReference w:id="18"/>
      </w:r>
      <w:r>
        <w:rPr>
          <w:rFonts w:ascii="Arial" w:eastAsia="SimSun" w:hAnsi="Arial" w:cs="Arial"/>
          <w:kern w:val="1"/>
          <w:sz w:val="24"/>
          <w:szCs w:val="24"/>
          <w:lang w:eastAsia="hi-IN" w:bidi="hi-IN"/>
        </w:rPr>
        <w:t xml:space="preserve"> </w:t>
      </w:r>
      <w:r w:rsidR="002D3E28" w:rsidRPr="002D3E28">
        <w:rPr>
          <w:rFonts w:ascii="Arial" w:eastAsia="SimSun" w:hAnsi="Arial" w:cs="Arial"/>
          <w:kern w:val="1"/>
          <w:sz w:val="24"/>
          <w:szCs w:val="24"/>
          <w:lang w:eastAsia="hi-IN" w:bidi="hi-IN"/>
        </w:rPr>
        <w:t>looks at why capitalism and politics have got in the way of addressing the climate crisis. In an interview</w:t>
      </w:r>
      <w:r w:rsidR="009D3B31">
        <w:rPr>
          <w:rStyle w:val="FootnoteReference"/>
          <w:rFonts w:ascii="Arial" w:eastAsia="SimSun" w:hAnsi="Arial" w:cs="Arial"/>
          <w:kern w:val="1"/>
          <w:sz w:val="24"/>
          <w:szCs w:val="24"/>
          <w:lang w:eastAsia="hi-IN" w:bidi="hi-IN"/>
        </w:rPr>
        <w:footnoteReference w:id="19"/>
      </w:r>
      <w:r w:rsidR="00025B1F">
        <w:rPr>
          <w:rFonts w:ascii="Arial" w:eastAsia="SimSun" w:hAnsi="Arial" w:cs="Arial"/>
          <w:kern w:val="1"/>
          <w:sz w:val="24"/>
          <w:szCs w:val="24"/>
          <w:lang w:eastAsia="hi-IN" w:bidi="hi-IN"/>
        </w:rPr>
        <w:t xml:space="preserve"> she stated </w:t>
      </w:r>
    </w:p>
    <w:p w:rsidR="00025B1F" w:rsidRDefault="00025B1F" w:rsidP="002D3E28">
      <w:pPr>
        <w:widowControl w:val="0"/>
        <w:suppressAutoHyphens/>
        <w:spacing w:after="0" w:line="240" w:lineRule="auto"/>
        <w:rPr>
          <w:rFonts w:ascii="Arial" w:eastAsia="SimSun" w:hAnsi="Arial" w:cs="Arial"/>
          <w:kern w:val="1"/>
          <w:sz w:val="24"/>
          <w:szCs w:val="24"/>
          <w:lang w:eastAsia="hi-IN" w:bidi="hi-IN"/>
        </w:rPr>
      </w:pPr>
    </w:p>
    <w:p w:rsidR="002D3E28" w:rsidRPr="00025B1F" w:rsidRDefault="002D3E28" w:rsidP="00025B1F">
      <w:pPr>
        <w:widowControl w:val="0"/>
        <w:suppressAutoHyphens/>
        <w:spacing w:after="0" w:line="240" w:lineRule="auto"/>
        <w:ind w:left="720"/>
        <w:rPr>
          <w:rFonts w:ascii="Arial" w:eastAsia="SimSun" w:hAnsi="Arial" w:cs="Arial"/>
          <w:kern w:val="1"/>
          <w:sz w:val="24"/>
          <w:szCs w:val="24"/>
          <w:lang w:eastAsia="hi-IN" w:bidi="hi-IN"/>
        </w:rPr>
      </w:pPr>
      <w:r w:rsidRPr="00025B1F">
        <w:rPr>
          <w:rFonts w:ascii="Arial" w:eastAsia="SimSun" w:hAnsi="Arial" w:cs="Arial"/>
          <w:iCs/>
          <w:kern w:val="1"/>
          <w:sz w:val="24"/>
          <w:szCs w:val="24"/>
          <w:lang w:eastAsia="hi-IN" w:bidi="hi-IN"/>
        </w:rPr>
        <w:t>We are seeing the beginnings of the era of climate barbarism</w:t>
      </w:r>
      <w:r w:rsidR="00025B1F">
        <w:rPr>
          <w:rFonts w:ascii="Arial" w:eastAsia="SimSun" w:hAnsi="Arial" w:cs="Arial"/>
          <w:iCs/>
          <w:kern w:val="1"/>
          <w:sz w:val="24"/>
          <w:szCs w:val="24"/>
          <w:lang w:eastAsia="hi-IN" w:bidi="hi-IN"/>
        </w:rPr>
        <w:t xml:space="preserve"> . </w:t>
      </w:r>
      <w:r w:rsidRPr="00025B1F">
        <w:rPr>
          <w:rFonts w:ascii="Arial" w:eastAsia="SimSun" w:hAnsi="Arial" w:cs="Arial"/>
          <w:iCs/>
          <w:kern w:val="1"/>
          <w:sz w:val="24"/>
          <w:szCs w:val="24"/>
          <w:lang w:eastAsia="hi-IN" w:bidi="hi-IN"/>
        </w:rPr>
        <w:t>.</w:t>
      </w:r>
      <w:r w:rsidR="00025B1F">
        <w:rPr>
          <w:rFonts w:ascii="Arial" w:eastAsia="SimSun" w:hAnsi="Arial" w:cs="Arial"/>
          <w:iCs/>
          <w:kern w:val="1"/>
          <w:sz w:val="24"/>
          <w:szCs w:val="24"/>
          <w:lang w:eastAsia="hi-IN" w:bidi="hi-IN"/>
        </w:rPr>
        <w:t xml:space="preserve"> </w:t>
      </w:r>
      <w:r w:rsidRPr="00025B1F">
        <w:rPr>
          <w:rFonts w:ascii="Arial" w:eastAsia="SimSun" w:hAnsi="Arial" w:cs="Arial"/>
          <w:iCs/>
          <w:kern w:val="1"/>
          <w:sz w:val="24"/>
          <w:szCs w:val="24"/>
          <w:lang w:eastAsia="hi-IN" w:bidi="hi-IN"/>
        </w:rPr>
        <w:t>. Wherever in the world they live, this generation has something in common: they are the first for whom climate disruption on a planetary scale is not a future threat, but a lived reality.</w:t>
      </w:r>
      <w:r w:rsidR="009D3B31">
        <w:rPr>
          <w:rFonts w:ascii="Arial" w:eastAsia="SimSun" w:hAnsi="Arial" w:cs="Arial"/>
          <w:iCs/>
          <w:kern w:val="1"/>
          <w:sz w:val="24"/>
          <w:szCs w:val="24"/>
          <w:lang w:eastAsia="hi-IN" w:bidi="hi-IN"/>
        </w:rPr>
        <w:t xml:space="preserve">       </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CD2960" w:rsidRPr="00BC67EA" w:rsidRDefault="00CD2960" w:rsidP="00CD2960">
      <w:pPr>
        <w:pStyle w:val="Heading1"/>
        <w:rPr>
          <w:b/>
          <w:lang w:val="en-US"/>
        </w:rPr>
      </w:pPr>
      <w:bookmarkStart w:id="11" w:name="_Toc27723641"/>
      <w:proofErr w:type="gramStart"/>
      <w:r w:rsidRPr="00BC67EA">
        <w:rPr>
          <w:b/>
          <w:lang w:val="en-US"/>
        </w:rPr>
        <w:t xml:space="preserve">CHINA </w:t>
      </w:r>
      <w:r w:rsidR="00BC67EA">
        <w:rPr>
          <w:b/>
          <w:lang w:val="en-US"/>
        </w:rPr>
        <w:t xml:space="preserve"> </w:t>
      </w:r>
      <w:r w:rsidRPr="00BC67EA">
        <w:rPr>
          <w:b/>
          <w:lang w:val="en-US"/>
        </w:rPr>
        <w:t>AS</w:t>
      </w:r>
      <w:proofErr w:type="gramEnd"/>
      <w:r w:rsidRPr="00BC67EA">
        <w:rPr>
          <w:b/>
          <w:lang w:val="en-US"/>
        </w:rPr>
        <w:t xml:space="preserve"> CHIMNEY OF THE WORLD</w:t>
      </w:r>
      <w:bookmarkEnd w:id="11"/>
    </w:p>
    <w:p w:rsidR="00CD2960" w:rsidRDefault="00CD2960" w:rsidP="00CD2960">
      <w:pPr>
        <w:rPr>
          <w:rFonts w:ascii="Arial" w:hAnsi="Arial" w:cs="Arial"/>
          <w:sz w:val="24"/>
          <w:szCs w:val="24"/>
          <w:lang w:val="en-US"/>
        </w:rPr>
      </w:pPr>
      <w:r>
        <w:rPr>
          <w:rFonts w:ascii="Arial" w:hAnsi="Arial" w:cs="Arial"/>
          <w:sz w:val="24"/>
          <w:szCs w:val="24"/>
          <w:lang w:val="en-US"/>
        </w:rPr>
        <w:t xml:space="preserve">Today, the Chinese economy is the second largest in the world, and, with an average growth rate of 9.52 percent between 1989 and 2019, is on the verge of overtaking America as the largest. </w:t>
      </w:r>
      <w:r>
        <w:rPr>
          <w:rStyle w:val="FootnoteReference"/>
          <w:rFonts w:ascii="Arial" w:hAnsi="Arial" w:cs="Arial"/>
          <w:sz w:val="24"/>
          <w:szCs w:val="24"/>
          <w:lang w:val="en-US"/>
        </w:rPr>
        <w:footnoteReference w:id="20"/>
      </w:r>
    </w:p>
    <w:p w:rsidR="00CD2960" w:rsidRDefault="00CD2960" w:rsidP="00CD2960">
      <w:pPr>
        <w:rPr>
          <w:rFonts w:ascii="Arial" w:hAnsi="Arial" w:cs="Arial"/>
          <w:sz w:val="24"/>
          <w:szCs w:val="24"/>
          <w:lang w:val="en-US"/>
        </w:rPr>
      </w:pPr>
      <w:r>
        <w:rPr>
          <w:rFonts w:ascii="Arial" w:hAnsi="Arial" w:cs="Arial"/>
          <w:sz w:val="24"/>
          <w:szCs w:val="24"/>
          <w:lang w:val="en-US"/>
        </w:rPr>
        <w:t xml:space="preserve">China is also the world’s top emitter of CO2. </w:t>
      </w:r>
      <w:r w:rsidRPr="00B275E4">
        <w:rPr>
          <w:rFonts w:ascii="Arial" w:hAnsi="Arial" w:cs="Arial"/>
          <w:sz w:val="24"/>
          <w:szCs w:val="24"/>
          <w:lang w:val="en-US"/>
        </w:rPr>
        <w:t xml:space="preserve">Between 2000 and 2006, 55% of total global growth of CO2 emissions happened in China; by 2007, </w:t>
      </w:r>
      <w:r>
        <w:rPr>
          <w:rFonts w:ascii="Arial" w:hAnsi="Arial" w:cs="Arial"/>
          <w:sz w:val="24"/>
          <w:szCs w:val="24"/>
          <w:lang w:val="en-US"/>
        </w:rPr>
        <w:t>its</w:t>
      </w:r>
      <w:r w:rsidRPr="00B275E4">
        <w:rPr>
          <w:rFonts w:ascii="Arial" w:hAnsi="Arial" w:cs="Arial"/>
          <w:sz w:val="24"/>
          <w:szCs w:val="24"/>
          <w:lang w:val="en-US"/>
        </w:rPr>
        <w:t xml:space="preserve"> share had risen to two thirds. In 2006, two decades earlier than forecast, China eclipsed the United States as the world’s top emitter</w:t>
      </w:r>
      <w:r>
        <w:rPr>
          <w:rFonts w:ascii="Arial" w:hAnsi="Arial" w:cs="Arial"/>
          <w:sz w:val="24"/>
          <w:szCs w:val="24"/>
          <w:lang w:val="en-US"/>
        </w:rPr>
        <w:t>.</w:t>
      </w:r>
      <w:r>
        <w:rPr>
          <w:rStyle w:val="FootnoteReference"/>
          <w:rFonts w:ascii="Arial" w:hAnsi="Arial" w:cs="Arial"/>
          <w:sz w:val="24"/>
          <w:szCs w:val="24"/>
          <w:lang w:val="en-US"/>
        </w:rPr>
        <w:footnoteReference w:id="21"/>
      </w:r>
      <w:r>
        <w:rPr>
          <w:rFonts w:ascii="Arial" w:hAnsi="Arial" w:cs="Arial"/>
          <w:sz w:val="24"/>
          <w:szCs w:val="24"/>
          <w:lang w:val="en-US"/>
        </w:rPr>
        <w:t xml:space="preserve"> In 2017, China was responsible for 27.21 percent</w:t>
      </w:r>
      <w:r w:rsidRPr="001A0EB7">
        <w:rPr>
          <w:rFonts w:ascii="Arial" w:hAnsi="Arial" w:cs="Arial"/>
          <w:sz w:val="24"/>
          <w:szCs w:val="24"/>
          <w:lang w:val="en-US"/>
        </w:rPr>
        <w:t xml:space="preserve"> </w:t>
      </w:r>
      <w:r>
        <w:rPr>
          <w:rFonts w:ascii="Arial" w:hAnsi="Arial" w:cs="Arial"/>
          <w:sz w:val="24"/>
          <w:szCs w:val="24"/>
          <w:lang w:val="en-US"/>
        </w:rPr>
        <w:t>of worldwide CO2 fossil fuel emissions, and America (in second place behind China), for 14.58 percent.</w:t>
      </w:r>
    </w:p>
    <w:p w:rsidR="00CD2960" w:rsidRDefault="00CD2960" w:rsidP="00CD2960">
      <w:pPr>
        <w:rPr>
          <w:rFonts w:ascii="Arial" w:hAnsi="Arial" w:cs="Arial"/>
          <w:sz w:val="24"/>
          <w:szCs w:val="24"/>
          <w:lang w:val="en-US"/>
        </w:rPr>
      </w:pPr>
      <w:r>
        <w:rPr>
          <w:rFonts w:ascii="Arial" w:hAnsi="Arial" w:cs="Arial"/>
          <w:sz w:val="24"/>
          <w:szCs w:val="24"/>
          <w:lang w:val="en-US"/>
        </w:rPr>
        <w:t>The basic reason why China has become the “chimney of the world” is not hard to find.</w:t>
      </w:r>
    </w:p>
    <w:p w:rsidR="00CD2960" w:rsidRDefault="00CD2960" w:rsidP="00CD2960">
      <w:pPr>
        <w:ind w:left="720"/>
        <w:rPr>
          <w:rFonts w:ascii="Arial" w:hAnsi="Arial" w:cs="Arial"/>
          <w:sz w:val="24"/>
          <w:szCs w:val="24"/>
          <w:lang w:val="en-US"/>
        </w:rPr>
      </w:pPr>
      <w:r w:rsidRPr="00DB4C7A">
        <w:rPr>
          <w:rFonts w:ascii="Arial" w:hAnsi="Arial" w:cs="Arial"/>
          <w:sz w:val="24"/>
          <w:szCs w:val="24"/>
          <w:lang w:val="en-US"/>
        </w:rPr>
        <w:t>Globally mobile capital will relocate factories to situations where labor power is cheap and disciplined—where the rate of surplus-value promises to be largest—</w:t>
      </w:r>
      <w:r w:rsidRPr="0017772F">
        <w:rPr>
          <w:rFonts w:ascii="Arial" w:hAnsi="Arial" w:cs="Arial"/>
          <w:i/>
          <w:sz w:val="24"/>
          <w:szCs w:val="24"/>
          <w:lang w:val="en-US"/>
        </w:rPr>
        <w:t>by means of new rounds of massive consumption of fossil energy</w:t>
      </w:r>
      <w:r w:rsidRPr="00DB4C7A">
        <w:rPr>
          <w:rFonts w:ascii="Arial" w:hAnsi="Arial" w:cs="Arial"/>
          <w:sz w:val="24"/>
          <w:szCs w:val="24"/>
          <w:lang w:val="en-US"/>
        </w:rPr>
        <w:t>.</w:t>
      </w:r>
      <w:r>
        <w:rPr>
          <w:rStyle w:val="FootnoteReference"/>
          <w:rFonts w:ascii="Arial" w:hAnsi="Arial" w:cs="Arial"/>
          <w:sz w:val="24"/>
          <w:szCs w:val="24"/>
          <w:lang w:val="en-US"/>
        </w:rPr>
        <w:footnoteReference w:id="22"/>
      </w:r>
      <w:r>
        <w:rPr>
          <w:rFonts w:ascii="Arial" w:hAnsi="Arial" w:cs="Arial"/>
          <w:sz w:val="24"/>
          <w:szCs w:val="24"/>
          <w:lang w:val="en-US"/>
        </w:rPr>
        <w:t xml:space="preserve"> (our emphasis)</w:t>
      </w:r>
    </w:p>
    <w:p w:rsidR="00CD2960" w:rsidRDefault="00CD2960" w:rsidP="00CD2960">
      <w:pPr>
        <w:rPr>
          <w:rFonts w:ascii="Arial" w:hAnsi="Arial" w:cs="Arial"/>
          <w:sz w:val="24"/>
          <w:szCs w:val="24"/>
          <w:lang w:val="en-US"/>
        </w:rPr>
      </w:pPr>
      <w:r>
        <w:rPr>
          <w:rFonts w:ascii="Arial" w:hAnsi="Arial" w:cs="Arial"/>
          <w:sz w:val="24"/>
          <w:szCs w:val="24"/>
          <w:lang w:val="en-US"/>
        </w:rPr>
        <w:t xml:space="preserve">American factories have been relocating to </w:t>
      </w:r>
      <w:r w:rsidRPr="00D74A22">
        <w:rPr>
          <w:rFonts w:ascii="Arial" w:hAnsi="Arial" w:cs="Arial"/>
          <w:sz w:val="24"/>
          <w:szCs w:val="24"/>
          <w:lang w:val="en-US"/>
        </w:rPr>
        <w:t>China in their droves</w:t>
      </w:r>
      <w:r>
        <w:rPr>
          <w:rFonts w:ascii="Arial" w:hAnsi="Arial" w:cs="Arial"/>
          <w:sz w:val="24"/>
          <w:szCs w:val="24"/>
          <w:lang w:val="en-US"/>
        </w:rPr>
        <w:t xml:space="preserve"> – a trend which Donald Trump wishes to reverse. (This could be behind his decision to pull America out of the Paris Agreement. If manufacturing industry and export of manufactured goods – both based on increased fossil fuels emission, at least in the short run – are likely to increase, then his reluctance to commit to the Paris Agreement makes sense.) </w:t>
      </w:r>
    </w:p>
    <w:p w:rsidR="00CD2960" w:rsidRDefault="00CD2960" w:rsidP="00CD2960">
      <w:pPr>
        <w:rPr>
          <w:rFonts w:ascii="Arial" w:hAnsi="Arial" w:cs="Arial"/>
          <w:sz w:val="24"/>
          <w:szCs w:val="24"/>
          <w:lang w:val="en-US"/>
        </w:rPr>
      </w:pPr>
      <w:r>
        <w:rPr>
          <w:rFonts w:ascii="Arial" w:hAnsi="Arial" w:cs="Arial"/>
          <w:sz w:val="24"/>
          <w:szCs w:val="24"/>
          <w:lang w:val="en-US"/>
        </w:rPr>
        <w:t xml:space="preserve">“Making America Great Again!” means fostering the illusion among rank-and-file Americans that factories on home soil will revive the American Dream. American capitalists will have the last say. Their drive for profit-maximization will determine where they choose to produce. If American tariffs are sufficiently punitive and sustained over the long-run, they will relocate from China to America. </w:t>
      </w:r>
    </w:p>
    <w:p w:rsidR="002D3E28" w:rsidRPr="00BC67EA" w:rsidRDefault="002D3E28" w:rsidP="005B2C67">
      <w:pPr>
        <w:pStyle w:val="Heading2"/>
        <w:rPr>
          <w:rFonts w:ascii="Arial" w:eastAsia="SimSun" w:hAnsi="Arial" w:cs="Arial"/>
          <w:b/>
          <w:lang w:eastAsia="hi-IN" w:bidi="hi-IN"/>
        </w:rPr>
      </w:pPr>
      <w:bookmarkStart w:id="12" w:name="_Toc27723642"/>
      <w:r w:rsidRPr="00BC67EA">
        <w:rPr>
          <w:rFonts w:ascii="Arial" w:eastAsia="SimSun" w:hAnsi="Arial" w:cs="Arial"/>
          <w:b/>
          <w:lang w:eastAsia="hi-IN" w:bidi="hi-IN"/>
        </w:rPr>
        <w:t>Is China worsening the developing world's environmental crisis?</w:t>
      </w:r>
      <w:bookmarkEnd w:id="12"/>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The developing world is in the midst of an environmental crisis. Simply breathing the air is a leading cause of death.</w:t>
      </w:r>
    </w:p>
    <w:p w:rsidR="00DB2E82" w:rsidRPr="002D3E28" w:rsidRDefault="00DB2E82" w:rsidP="002D3E28">
      <w:pPr>
        <w:widowControl w:val="0"/>
        <w:suppressAutoHyphens/>
        <w:spacing w:after="0" w:line="240" w:lineRule="auto"/>
        <w:rPr>
          <w:rFonts w:ascii="Arial" w:eastAsia="SimSun" w:hAnsi="Arial" w:cs="Arial"/>
          <w:kern w:val="1"/>
          <w:sz w:val="24"/>
          <w:szCs w:val="24"/>
          <w:lang w:eastAsia="hi-IN" w:bidi="hi-IN"/>
        </w:rPr>
      </w:pPr>
    </w:p>
    <w:p w:rsidR="002D3E28" w:rsidRDefault="00A03D80" w:rsidP="002D3E28">
      <w:pPr>
        <w:widowControl w:val="0"/>
        <w:suppressAutoHyphens/>
        <w:spacing w:after="0"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In her interview, Klein states that o</w:t>
      </w:r>
      <w:r w:rsidR="002D3E28" w:rsidRPr="002D3E28">
        <w:rPr>
          <w:rFonts w:ascii="Arial" w:eastAsia="SimSun" w:hAnsi="Arial" w:cs="Arial"/>
          <w:kern w:val="1"/>
          <w:sz w:val="24"/>
          <w:szCs w:val="24"/>
          <w:lang w:eastAsia="hi-IN" w:bidi="hi-IN"/>
        </w:rPr>
        <w:t>ne recent study found that pollution is to blame for a fifth of sub-Saharan Africa's infant deaths. Another showed that exposure to toxins or other dangerous substances in the air killed over 9 million people in 2015 alone, with 92% of those deaths occurring in d</w:t>
      </w:r>
      <w:r w:rsidR="00DB2E82">
        <w:rPr>
          <w:rFonts w:ascii="Arial" w:eastAsia="SimSun" w:hAnsi="Arial" w:cs="Arial"/>
          <w:kern w:val="1"/>
          <w:sz w:val="24"/>
          <w:szCs w:val="24"/>
          <w:lang w:eastAsia="hi-IN" w:bidi="hi-IN"/>
        </w:rPr>
        <w:t>e</w:t>
      </w:r>
      <w:r w:rsidR="002D3E28" w:rsidRPr="002D3E28">
        <w:rPr>
          <w:rFonts w:ascii="Arial" w:eastAsia="SimSun" w:hAnsi="Arial" w:cs="Arial"/>
          <w:kern w:val="1"/>
          <w:sz w:val="24"/>
          <w:szCs w:val="24"/>
          <w:lang w:eastAsia="hi-IN" w:bidi="hi-IN"/>
        </w:rPr>
        <w:t>veloping countries</w:t>
      </w:r>
      <w:r w:rsidR="0040055B">
        <w:rPr>
          <w:rFonts w:ascii="Arial" w:eastAsia="SimSun" w:hAnsi="Arial" w:cs="Arial"/>
          <w:kern w:val="1"/>
          <w:sz w:val="24"/>
          <w:szCs w:val="24"/>
          <w:lang w:eastAsia="hi-IN" w:bidi="hi-IN"/>
        </w:rPr>
        <w:t xml:space="preserve"> – </w:t>
      </w:r>
      <w:r w:rsidR="002D3E28" w:rsidRPr="002D3E28">
        <w:rPr>
          <w:rFonts w:ascii="Arial" w:eastAsia="SimSun" w:hAnsi="Arial" w:cs="Arial"/>
          <w:kern w:val="1"/>
          <w:sz w:val="24"/>
          <w:szCs w:val="24"/>
          <w:lang w:eastAsia="hi-IN" w:bidi="hi-IN"/>
        </w:rPr>
        <w:t>this is more people than were killed by AIDS, malaria and tuberculosis combined in that same year. In Latin America, over one-third of deaths from lung cancer, stroke and chronic obstructive pulmonary disease were estimated to stem from air pollution in 2012.</w:t>
      </w:r>
      <w:r w:rsidR="009D6B61">
        <w:rPr>
          <w:rStyle w:val="FootnoteReference"/>
          <w:rFonts w:ascii="Arial" w:eastAsia="SimSun" w:hAnsi="Arial" w:cs="Arial"/>
          <w:kern w:val="1"/>
          <w:sz w:val="24"/>
          <w:szCs w:val="24"/>
          <w:lang w:eastAsia="hi-IN" w:bidi="hi-IN"/>
        </w:rPr>
        <w:footnoteReference w:id="23"/>
      </w:r>
    </w:p>
    <w:p w:rsidR="00A03D80" w:rsidRPr="002D3E28" w:rsidRDefault="00A03D80"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40055B">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There are many reasons behind these troubling trends, but one looms especially large:</w:t>
      </w:r>
      <w:r w:rsidR="0040055B">
        <w:rPr>
          <w:rFonts w:ascii="Arial" w:eastAsia="SimSun" w:hAnsi="Arial" w:cs="Arial"/>
          <w:kern w:val="1"/>
          <w:sz w:val="24"/>
          <w:szCs w:val="24"/>
          <w:lang w:eastAsia="hi-IN" w:bidi="hi-IN"/>
        </w:rPr>
        <w:t xml:space="preserve"> </w:t>
      </w:r>
      <w:r w:rsidRPr="0040055B">
        <w:rPr>
          <w:rFonts w:ascii="Arial" w:eastAsia="SimSun" w:hAnsi="Arial" w:cs="Arial"/>
          <w:kern w:val="1"/>
          <w:sz w:val="24"/>
          <w:szCs w:val="24"/>
          <w:lang w:eastAsia="hi-IN" w:bidi="hi-IN"/>
        </w:rPr>
        <w:t xml:space="preserve">China's booming economy. </w:t>
      </w:r>
    </w:p>
    <w:p w:rsidR="0040055B" w:rsidRPr="0040055B" w:rsidRDefault="0040055B" w:rsidP="0040055B">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Not only has this created an environmental crisis in China itself, but the nature of its trade with developing nations threaten </w:t>
      </w:r>
      <w:r w:rsidRPr="008B5BF5">
        <w:rPr>
          <w:rFonts w:ascii="Arial" w:eastAsia="SimSun" w:hAnsi="Arial" w:cs="Arial"/>
          <w:i/>
          <w:kern w:val="1"/>
          <w:sz w:val="24"/>
          <w:szCs w:val="24"/>
          <w:lang w:eastAsia="hi-IN" w:bidi="hi-IN"/>
        </w:rPr>
        <w:t>their</w:t>
      </w:r>
      <w:r w:rsidR="008B5BF5">
        <w:rPr>
          <w:rFonts w:ascii="Arial" w:eastAsia="SimSun" w:hAnsi="Arial" w:cs="Arial"/>
          <w:kern w:val="1"/>
          <w:sz w:val="24"/>
          <w:szCs w:val="24"/>
          <w:lang w:eastAsia="hi-IN" w:bidi="hi-IN"/>
        </w:rPr>
        <w:t xml:space="preserve"> air, water and soil as well, according to Klein.</w:t>
      </w:r>
    </w:p>
    <w:p w:rsidR="009D6B61" w:rsidRDefault="009D6B61"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Over the last decade, China has become the biggest trade partner to continental Africa and to several countries in Latin America</w:t>
      </w:r>
      <w:r w:rsidR="0040055B">
        <w:rPr>
          <w:rFonts w:ascii="Arial" w:eastAsia="SimSun" w:hAnsi="Arial" w:cs="Arial"/>
          <w:kern w:val="1"/>
          <w:sz w:val="24"/>
          <w:szCs w:val="24"/>
          <w:lang w:eastAsia="hi-IN" w:bidi="hi-IN"/>
        </w:rPr>
        <w:t xml:space="preserve"> – homes</w:t>
      </w:r>
      <w:r w:rsidRPr="0040055B">
        <w:rPr>
          <w:rFonts w:ascii="Arial" w:eastAsia="SimSun" w:hAnsi="Arial" w:cs="Arial"/>
          <w:kern w:val="1"/>
          <w:sz w:val="24"/>
          <w:szCs w:val="24"/>
          <w:lang w:eastAsia="hi-IN" w:bidi="hi-IN"/>
        </w:rPr>
        <w:t xml:space="preserve"> to some of the world's poorest people. At the same time, air pollution has surged in many of these countries, especially in Africa.</w:t>
      </w:r>
    </w:p>
    <w:p w:rsidR="0040055B" w:rsidRPr="0040055B" w:rsidRDefault="0040055B"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Are these two trends linked?</w:t>
      </w:r>
    </w:p>
    <w:p w:rsidR="0040055B" w:rsidRPr="0040055B" w:rsidRDefault="0040055B" w:rsidP="002D3E28">
      <w:pPr>
        <w:widowControl w:val="0"/>
        <w:suppressAutoHyphens/>
        <w:spacing w:after="0" w:line="240" w:lineRule="auto"/>
        <w:rPr>
          <w:rFonts w:ascii="Arial" w:eastAsia="SimSun" w:hAnsi="Arial" w:cs="Arial"/>
          <w:kern w:val="1"/>
          <w:sz w:val="24"/>
          <w:szCs w:val="24"/>
          <w:lang w:eastAsia="hi-IN" w:bidi="hi-IN"/>
        </w:rPr>
      </w:pPr>
    </w:p>
    <w:p w:rsidR="002D3E28" w:rsidRPr="00BC67EA" w:rsidRDefault="002D3E28" w:rsidP="0040055B">
      <w:pPr>
        <w:pStyle w:val="Heading2"/>
        <w:rPr>
          <w:rFonts w:ascii="Arial" w:eastAsia="SimSun" w:hAnsi="Arial" w:cs="Arial"/>
          <w:b/>
          <w:lang w:eastAsia="hi-IN" w:bidi="hi-IN"/>
        </w:rPr>
      </w:pPr>
      <w:bookmarkStart w:id="13" w:name="_Toc27723643"/>
      <w:proofErr w:type="gramStart"/>
      <w:r w:rsidRPr="00BC67EA">
        <w:rPr>
          <w:rFonts w:ascii="Arial" w:eastAsia="SimSun" w:hAnsi="Arial" w:cs="Arial"/>
          <w:b/>
          <w:lang w:eastAsia="hi-IN" w:bidi="hi-IN"/>
        </w:rPr>
        <w:t>The environmental cost of trade.</w:t>
      </w:r>
      <w:bookmarkEnd w:id="13"/>
      <w:proofErr w:type="gramEnd"/>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 xml:space="preserve">Most economists agree </w:t>
      </w:r>
      <w:r w:rsidR="008B5BF5">
        <w:rPr>
          <w:rFonts w:ascii="Arial" w:eastAsia="SimSun" w:hAnsi="Arial" w:cs="Arial"/>
          <w:kern w:val="1"/>
          <w:sz w:val="24"/>
          <w:szCs w:val="24"/>
          <w:lang w:eastAsia="hi-IN" w:bidi="hi-IN"/>
        </w:rPr>
        <w:t>(says Klein)</w:t>
      </w:r>
      <w:r w:rsidR="008B5BF5">
        <w:rPr>
          <w:rStyle w:val="FootnoteReference"/>
          <w:rFonts w:ascii="Arial" w:eastAsia="SimSun" w:hAnsi="Arial" w:cs="Arial"/>
          <w:kern w:val="1"/>
          <w:sz w:val="24"/>
          <w:szCs w:val="24"/>
          <w:lang w:eastAsia="hi-IN" w:bidi="hi-IN"/>
        </w:rPr>
        <w:footnoteReference w:id="24"/>
      </w:r>
      <w:r w:rsidR="008B5BF5">
        <w:rPr>
          <w:rFonts w:ascii="Arial" w:eastAsia="SimSun" w:hAnsi="Arial" w:cs="Arial"/>
          <w:kern w:val="1"/>
          <w:sz w:val="24"/>
          <w:szCs w:val="24"/>
          <w:lang w:eastAsia="hi-IN" w:bidi="hi-IN"/>
        </w:rPr>
        <w:t xml:space="preserve"> </w:t>
      </w:r>
      <w:r w:rsidRPr="0040055B">
        <w:rPr>
          <w:rFonts w:ascii="Arial" w:eastAsia="SimSun" w:hAnsi="Arial" w:cs="Arial"/>
          <w:kern w:val="1"/>
          <w:sz w:val="24"/>
          <w:szCs w:val="24"/>
          <w:lang w:eastAsia="hi-IN" w:bidi="hi-IN"/>
        </w:rPr>
        <w:t>that trade do</w:t>
      </w:r>
      <w:r w:rsidR="0040055B">
        <w:rPr>
          <w:rFonts w:ascii="Arial" w:eastAsia="SimSun" w:hAnsi="Arial" w:cs="Arial"/>
          <w:kern w:val="1"/>
          <w:sz w:val="24"/>
          <w:szCs w:val="24"/>
          <w:lang w:eastAsia="hi-IN" w:bidi="hi-IN"/>
        </w:rPr>
        <w:t>es</w:t>
      </w:r>
      <w:r w:rsidRPr="0040055B">
        <w:rPr>
          <w:rFonts w:ascii="Arial" w:eastAsia="SimSun" w:hAnsi="Arial" w:cs="Arial"/>
          <w:kern w:val="1"/>
          <w:sz w:val="24"/>
          <w:szCs w:val="24"/>
          <w:lang w:eastAsia="hi-IN" w:bidi="hi-IN"/>
        </w:rPr>
        <w:t xml:space="preserve"> generate economic growth and development.</w:t>
      </w:r>
    </w:p>
    <w:p w:rsidR="008B5BF5" w:rsidRPr="0040055B" w:rsidRDefault="008B5BF5"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8B5BF5">
      <w:pPr>
        <w:widowControl w:val="0"/>
        <w:suppressAutoHyphens/>
        <w:spacing w:after="0" w:line="240" w:lineRule="auto"/>
        <w:ind w:left="720"/>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 xml:space="preserve">Unfortunately, these benefits often come with costs, such as environmental degradation. Developing countries are especially susceptible to this side effect because they often export pollution-intensive goods like fossil fuels and metals and have weak environmental regulations. Western governments have increasingly been pushing developing countries to protect their environments via trade agreements. </w:t>
      </w:r>
    </w:p>
    <w:p w:rsidR="008B5BF5" w:rsidRPr="0040055B" w:rsidRDefault="008B5BF5" w:rsidP="008B5BF5">
      <w:pPr>
        <w:widowControl w:val="0"/>
        <w:suppressAutoHyphens/>
        <w:spacing w:after="0" w:line="240" w:lineRule="auto"/>
        <w:ind w:left="720"/>
        <w:rPr>
          <w:rFonts w:ascii="Arial" w:eastAsia="SimSun" w:hAnsi="Arial" w:cs="Arial"/>
          <w:kern w:val="1"/>
          <w:sz w:val="24"/>
          <w:szCs w:val="24"/>
          <w:lang w:eastAsia="hi-IN" w:bidi="hi-IN"/>
        </w:rPr>
      </w:pPr>
    </w:p>
    <w:p w:rsidR="002D3E28" w:rsidRPr="002D3E28" w:rsidRDefault="002D3E28" w:rsidP="008B5BF5">
      <w:pPr>
        <w:widowControl w:val="0"/>
        <w:suppressAutoHyphens/>
        <w:spacing w:after="0" w:line="240" w:lineRule="auto"/>
        <w:ind w:left="720"/>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NAFTA, for example, was the first U.S. Trade agreement to include legally binding environmental conditions – something that is now a standard element. A similar trend occurred in Europe, where binding environmental provisions became fixtures in trade agreements around 2006. In contrast, China does not push its partners to strengthen environmental protections. For this reason, trading intensively with China is e</w:t>
      </w:r>
      <w:r w:rsidR="0040055B">
        <w:rPr>
          <w:rFonts w:ascii="Arial" w:eastAsia="SimSun" w:hAnsi="Arial" w:cs="Arial"/>
          <w:kern w:val="1"/>
          <w:sz w:val="24"/>
          <w:szCs w:val="24"/>
          <w:lang w:eastAsia="hi-IN" w:bidi="hi-IN"/>
        </w:rPr>
        <w:t>s</w:t>
      </w:r>
      <w:r w:rsidRPr="0040055B">
        <w:rPr>
          <w:rFonts w:ascii="Arial" w:eastAsia="SimSun" w:hAnsi="Arial" w:cs="Arial"/>
          <w:kern w:val="1"/>
          <w:sz w:val="24"/>
          <w:szCs w:val="24"/>
          <w:lang w:eastAsia="hi-IN" w:bidi="hi-IN"/>
        </w:rPr>
        <w:t>pecially likely to generate high levels of pollution in developing countries.</w:t>
      </w:r>
      <w:r w:rsidR="008B5BF5">
        <w:rPr>
          <w:rStyle w:val="FootnoteReference"/>
          <w:rFonts w:ascii="Arial" w:eastAsia="SimSun" w:hAnsi="Arial" w:cs="Arial"/>
          <w:kern w:val="1"/>
          <w:sz w:val="24"/>
          <w:szCs w:val="24"/>
          <w:lang w:eastAsia="hi-IN" w:bidi="hi-IN"/>
        </w:rPr>
        <w:footnoteReference w:id="25"/>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40055B" w:rsidRDefault="002D3E28" w:rsidP="0040055B">
      <w:pPr>
        <w:pStyle w:val="Heading2"/>
        <w:rPr>
          <w:rFonts w:ascii="Arial" w:eastAsia="SimSun" w:hAnsi="Arial" w:cs="Arial"/>
          <w:lang w:eastAsia="hi-IN" w:bidi="hi-IN"/>
        </w:rPr>
      </w:pPr>
      <w:bookmarkStart w:id="14" w:name="_Toc27723644"/>
      <w:proofErr w:type="gramStart"/>
      <w:r w:rsidRPr="00BC67EA">
        <w:rPr>
          <w:rFonts w:ascii="Arial" w:eastAsia="SimSun" w:hAnsi="Arial" w:cs="Arial"/>
          <w:b/>
          <w:lang w:eastAsia="hi-IN" w:bidi="hi-IN"/>
        </w:rPr>
        <w:t>Links between China’s trade and pollution</w:t>
      </w:r>
      <w:r w:rsidRPr="0040055B">
        <w:rPr>
          <w:rFonts w:ascii="Arial" w:eastAsia="SimSun" w:hAnsi="Arial" w:cs="Arial"/>
          <w:lang w:eastAsia="hi-IN" w:bidi="hi-IN"/>
        </w:rPr>
        <w:t>.</w:t>
      </w:r>
      <w:bookmarkEnd w:id="14"/>
      <w:proofErr w:type="gramEnd"/>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Against this backdrop, Klein investigated whether trade with China affected sul</w:t>
      </w:r>
      <w:r w:rsidR="0040055B">
        <w:rPr>
          <w:rFonts w:ascii="Arial" w:eastAsia="SimSun" w:hAnsi="Arial" w:cs="Arial"/>
          <w:kern w:val="1"/>
          <w:sz w:val="24"/>
          <w:szCs w:val="24"/>
          <w:lang w:eastAsia="hi-IN" w:bidi="hi-IN"/>
        </w:rPr>
        <w:t>ph</w:t>
      </w:r>
      <w:r w:rsidRPr="0040055B">
        <w:rPr>
          <w:rFonts w:ascii="Arial" w:eastAsia="SimSun" w:hAnsi="Arial" w:cs="Arial"/>
          <w:kern w:val="1"/>
          <w:sz w:val="24"/>
          <w:szCs w:val="24"/>
          <w:lang w:eastAsia="hi-IN" w:bidi="hi-IN"/>
        </w:rPr>
        <w:t>ur dioxide emissions and environmental illnesses in 58 Latin American and sub-Saharan African countries from 2001 to 2010.</w:t>
      </w:r>
    </w:p>
    <w:p w:rsidR="00B01267" w:rsidRPr="0040055B" w:rsidRDefault="00B01267" w:rsidP="002D3E28">
      <w:pPr>
        <w:widowControl w:val="0"/>
        <w:suppressAutoHyphens/>
        <w:spacing w:after="0" w:line="240" w:lineRule="auto"/>
        <w:rPr>
          <w:rFonts w:ascii="Arial" w:eastAsia="SimSun" w:hAnsi="Arial" w:cs="Arial"/>
          <w:kern w:val="1"/>
          <w:sz w:val="24"/>
          <w:szCs w:val="24"/>
          <w:lang w:eastAsia="hi-IN" w:bidi="hi-IN"/>
        </w:rPr>
      </w:pPr>
    </w:p>
    <w:p w:rsidR="002D3E28" w:rsidRDefault="008B5BF5" w:rsidP="002D3E28">
      <w:pPr>
        <w:widowControl w:val="0"/>
        <w:suppressAutoHyphens/>
        <w:spacing w:after="0"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To capture how intensively these countries</w:t>
      </w:r>
      <w:r w:rsidR="002D3E28" w:rsidRPr="0040055B">
        <w:rPr>
          <w:rFonts w:ascii="Arial" w:eastAsia="SimSun" w:hAnsi="Arial" w:cs="Arial"/>
          <w:kern w:val="1"/>
          <w:sz w:val="24"/>
          <w:szCs w:val="24"/>
          <w:lang w:eastAsia="hi-IN" w:bidi="hi-IN"/>
        </w:rPr>
        <w:t xml:space="preserve"> trade</w:t>
      </w:r>
      <w:r>
        <w:rPr>
          <w:rFonts w:ascii="Arial" w:eastAsia="SimSun" w:hAnsi="Arial" w:cs="Arial"/>
          <w:kern w:val="1"/>
          <w:sz w:val="24"/>
          <w:szCs w:val="24"/>
          <w:lang w:eastAsia="hi-IN" w:bidi="hi-IN"/>
        </w:rPr>
        <w:t>d</w:t>
      </w:r>
      <w:r w:rsidR="002D3E28" w:rsidRPr="0040055B">
        <w:rPr>
          <w:rFonts w:ascii="Arial" w:eastAsia="SimSun" w:hAnsi="Arial" w:cs="Arial"/>
          <w:kern w:val="1"/>
          <w:sz w:val="24"/>
          <w:szCs w:val="24"/>
          <w:lang w:eastAsia="hi-IN" w:bidi="hi-IN"/>
        </w:rPr>
        <w:t xml:space="preserve"> with China, she measured sample countries’ trade volume</w:t>
      </w:r>
      <w:r w:rsidR="00B01267">
        <w:rPr>
          <w:rFonts w:ascii="Arial" w:eastAsia="SimSun" w:hAnsi="Arial" w:cs="Arial"/>
          <w:kern w:val="1"/>
          <w:sz w:val="24"/>
          <w:szCs w:val="24"/>
          <w:lang w:eastAsia="hi-IN" w:bidi="hi-IN"/>
        </w:rPr>
        <w:t>s</w:t>
      </w:r>
      <w:r w:rsidR="002D3E28" w:rsidRPr="0040055B">
        <w:rPr>
          <w:rFonts w:ascii="Arial" w:eastAsia="SimSun" w:hAnsi="Arial" w:cs="Arial"/>
          <w:kern w:val="1"/>
          <w:sz w:val="24"/>
          <w:szCs w:val="24"/>
          <w:lang w:eastAsia="hi-IN" w:bidi="hi-IN"/>
        </w:rPr>
        <w:t xml:space="preserve"> in U.S. dollars as a share of their gross domestic product. She then conducted statistical tests to determine whether this measure of trade correlates to two relevant indicators of pollution: sul</w:t>
      </w:r>
      <w:r w:rsidR="00B01267">
        <w:rPr>
          <w:rFonts w:ascii="Arial" w:eastAsia="SimSun" w:hAnsi="Arial" w:cs="Arial"/>
          <w:kern w:val="1"/>
          <w:sz w:val="24"/>
          <w:szCs w:val="24"/>
          <w:lang w:eastAsia="hi-IN" w:bidi="hi-IN"/>
        </w:rPr>
        <w:t>ph</w:t>
      </w:r>
      <w:r w:rsidR="002D3E28" w:rsidRPr="0040055B">
        <w:rPr>
          <w:rFonts w:ascii="Arial" w:eastAsia="SimSun" w:hAnsi="Arial" w:cs="Arial"/>
          <w:kern w:val="1"/>
          <w:sz w:val="24"/>
          <w:szCs w:val="24"/>
          <w:lang w:eastAsia="hi-IN" w:bidi="hi-IN"/>
        </w:rPr>
        <w:t>ur dioxide emissions and a measure of environmental public health developed by researchers at Yale. She also controlled for a series of other variables to isolate the relationship between trade and pollution.</w:t>
      </w:r>
    </w:p>
    <w:p w:rsidR="008B5BF5" w:rsidRPr="0040055B" w:rsidRDefault="008B5BF5"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Her findings show that pollution levels of many developing countries rose in tandem with trade to China – but not all of them.</w:t>
      </w:r>
    </w:p>
    <w:p w:rsidR="00B01267" w:rsidRPr="0040055B" w:rsidRDefault="00B01267"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40055B">
        <w:rPr>
          <w:rFonts w:ascii="Arial" w:eastAsia="SimSun" w:hAnsi="Arial" w:cs="Arial"/>
          <w:kern w:val="1"/>
          <w:sz w:val="24"/>
          <w:szCs w:val="24"/>
          <w:lang w:eastAsia="hi-IN" w:bidi="hi-IN"/>
        </w:rPr>
        <w:t>Interestingly, the environmental impact of trading with China appears to depend on characteristics of countries’ governments. Those countries with high quality of governance, as measured by researchers at the Quality of Government Institute did not experience heightened air pollution or environmental illness when they traded at high levels with China.</w:t>
      </w:r>
    </w:p>
    <w:p w:rsidR="00B01267" w:rsidRPr="002D3E28" w:rsidRDefault="00B01267"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 xml:space="preserve">In countries with strong governance, such as Chile, Gambia and Tanzania, which scored near the top of her sample, trading with China had little impact on </w:t>
      </w:r>
      <w:r w:rsidR="00B01267" w:rsidRPr="002D3E28">
        <w:rPr>
          <w:rFonts w:ascii="Arial" w:eastAsia="SimSun" w:hAnsi="Arial" w:cs="Arial"/>
          <w:kern w:val="1"/>
          <w:sz w:val="24"/>
          <w:szCs w:val="24"/>
          <w:lang w:eastAsia="hi-IN" w:bidi="hi-IN"/>
        </w:rPr>
        <w:t>sulphur</w:t>
      </w:r>
      <w:r w:rsidRPr="002D3E28">
        <w:rPr>
          <w:rFonts w:ascii="Arial" w:eastAsia="SimSun" w:hAnsi="Arial" w:cs="Arial"/>
          <w:kern w:val="1"/>
          <w:sz w:val="24"/>
          <w:szCs w:val="24"/>
          <w:lang w:eastAsia="hi-IN" w:bidi="hi-IN"/>
        </w:rPr>
        <w:t xml:space="preserve"> dioxide emissions and environmental public health.</w:t>
      </w:r>
    </w:p>
    <w:p w:rsidR="00B01267" w:rsidRPr="002D3E28" w:rsidRDefault="00B01267" w:rsidP="002D3E28">
      <w:pPr>
        <w:widowControl w:val="0"/>
        <w:suppressAutoHyphens/>
        <w:spacing w:after="0" w:line="240" w:lineRule="auto"/>
        <w:rPr>
          <w:rFonts w:ascii="Arial" w:eastAsia="SimSun" w:hAnsi="Arial" w:cs="Arial"/>
          <w:kern w:val="1"/>
          <w:sz w:val="24"/>
          <w:szCs w:val="24"/>
          <w:lang w:eastAsia="hi-IN" w:bidi="hi-IN"/>
        </w:rPr>
      </w:pP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On the other hand, trading intensively with China worsened the air quality in countries like the Democratic Republic of Congo, Liberia and Paraguay, which all ranked among the worst in governance.</w:t>
      </w:r>
    </w:p>
    <w:p w:rsidR="002D3E28" w:rsidRPr="002D3E28" w:rsidRDefault="002D3E28" w:rsidP="002D3E28">
      <w:pPr>
        <w:widowControl w:val="0"/>
        <w:suppressAutoHyphens/>
        <w:spacing w:after="0" w:line="240" w:lineRule="auto"/>
        <w:rPr>
          <w:rFonts w:ascii="Arial" w:eastAsia="SimSun" w:hAnsi="Arial" w:cs="Arial"/>
          <w:kern w:val="1"/>
          <w:sz w:val="24"/>
          <w:szCs w:val="24"/>
          <w:lang w:eastAsia="hi-IN" w:bidi="hi-IN"/>
        </w:rPr>
      </w:pPr>
    </w:p>
    <w:p w:rsidR="002D3E28" w:rsidRPr="00BC67EA" w:rsidRDefault="002D3E28" w:rsidP="00B01267">
      <w:pPr>
        <w:pStyle w:val="Heading2"/>
        <w:rPr>
          <w:rFonts w:ascii="Arial" w:eastAsia="SimSun" w:hAnsi="Arial" w:cs="Arial"/>
          <w:b/>
          <w:lang w:eastAsia="hi-IN" w:bidi="hi-IN"/>
        </w:rPr>
      </w:pPr>
      <w:bookmarkStart w:id="15" w:name="_Toc27723645"/>
      <w:proofErr w:type="gramStart"/>
      <w:r w:rsidRPr="00BC67EA">
        <w:rPr>
          <w:rFonts w:ascii="Arial" w:eastAsia="SimSun" w:hAnsi="Arial" w:cs="Arial"/>
          <w:b/>
          <w:lang w:eastAsia="hi-IN" w:bidi="hi-IN"/>
        </w:rPr>
        <w:t>How to fix this?</w:t>
      </w:r>
      <w:bookmarkEnd w:id="15"/>
      <w:proofErr w:type="gramEnd"/>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One is by finding ways to improve governance in the developing world. Governance quality encompasses bureaucracy, law and order and transparency. Countries with stronger bureaucracies can manage a multipronged policy agenda that promotes trade while protecting the environment. Governments capable of ensuring law and order are able to enforce environmental rules and regulations. Transparent institutions reduce opportunities for corruption that undermine efforts to protect the environment, such as bribery of public officials.</w:t>
      </w:r>
    </w:p>
    <w:p w:rsidR="00E1134E" w:rsidRPr="002D3E28" w:rsidRDefault="00E1134E"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2D3E28">
        <w:rPr>
          <w:rFonts w:ascii="Arial" w:eastAsia="SimSun" w:hAnsi="Arial" w:cs="Arial"/>
          <w:kern w:val="1"/>
          <w:sz w:val="24"/>
          <w:szCs w:val="24"/>
          <w:lang w:eastAsia="hi-IN" w:bidi="hi-IN"/>
        </w:rPr>
        <w:t>Collectively, these features of good governance protect countries’ environments and offset negative impacts that would otherwise be generated by trading intensively with China.</w:t>
      </w:r>
    </w:p>
    <w:p w:rsidR="00E1134E" w:rsidRPr="002D3E28" w:rsidRDefault="00E1134E" w:rsidP="002D3E28">
      <w:pPr>
        <w:widowControl w:val="0"/>
        <w:suppressAutoHyphens/>
        <w:spacing w:after="0" w:line="240" w:lineRule="auto"/>
        <w:rPr>
          <w:rFonts w:ascii="Arial" w:eastAsia="SimSun" w:hAnsi="Arial" w:cs="Arial"/>
          <w:color w:val="383838"/>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B01267">
        <w:rPr>
          <w:rFonts w:ascii="Arial" w:eastAsia="SimSun" w:hAnsi="Arial" w:cs="Arial"/>
          <w:kern w:val="1"/>
          <w:sz w:val="24"/>
          <w:szCs w:val="24"/>
          <w:lang w:eastAsia="hi-IN" w:bidi="hi-IN"/>
        </w:rPr>
        <w:t>At the same time, China could change its ways and do more to push for stronger environmental laws abroad. Western countries tend to do this already because of lobbying efforts by both environmentalists and producers that compete with Mexican firms, who fear being at a competitive disadvantage if developing countries have weak environmental laws.</w:t>
      </w:r>
    </w:p>
    <w:p w:rsidR="00E1134E" w:rsidRPr="00B01267" w:rsidRDefault="00E1134E" w:rsidP="002D3E28">
      <w:pPr>
        <w:widowControl w:val="0"/>
        <w:suppressAutoHyphens/>
        <w:spacing w:after="0" w:line="240" w:lineRule="auto"/>
        <w:rPr>
          <w:rFonts w:ascii="Arial" w:eastAsia="SimSun" w:hAnsi="Arial" w:cs="Arial"/>
          <w:kern w:val="1"/>
          <w:sz w:val="24"/>
          <w:szCs w:val="24"/>
          <w:lang w:eastAsia="hi-IN" w:bidi="hi-IN"/>
        </w:rPr>
      </w:pPr>
    </w:p>
    <w:p w:rsidR="002D3E28" w:rsidRDefault="002D3E28" w:rsidP="002D3E28">
      <w:pPr>
        <w:widowControl w:val="0"/>
        <w:suppressAutoHyphens/>
        <w:spacing w:after="0" w:line="240" w:lineRule="auto"/>
        <w:rPr>
          <w:rFonts w:ascii="Arial" w:eastAsia="SimSun" w:hAnsi="Arial" w:cs="Arial"/>
          <w:kern w:val="1"/>
          <w:sz w:val="24"/>
          <w:szCs w:val="24"/>
          <w:lang w:eastAsia="hi-IN" w:bidi="hi-IN"/>
        </w:rPr>
      </w:pPr>
      <w:r w:rsidRPr="00B01267">
        <w:rPr>
          <w:rFonts w:ascii="Arial" w:eastAsia="SimSun" w:hAnsi="Arial" w:cs="Arial"/>
          <w:kern w:val="1"/>
          <w:sz w:val="24"/>
          <w:szCs w:val="24"/>
          <w:lang w:eastAsia="hi-IN" w:bidi="hi-IN"/>
        </w:rPr>
        <w:t>As wages continue to grow in China, the Chinese government will face similar pressures from domestic producers to do the same. It is perhaps telling that China recently signalled its interest in global environmental leadership.</w:t>
      </w:r>
    </w:p>
    <w:p w:rsidR="00E1134E" w:rsidRPr="00B01267" w:rsidRDefault="00E1134E" w:rsidP="002D3E28">
      <w:pPr>
        <w:widowControl w:val="0"/>
        <w:suppressAutoHyphens/>
        <w:spacing w:after="0" w:line="240" w:lineRule="auto"/>
        <w:rPr>
          <w:rFonts w:ascii="Arial" w:eastAsia="SimSun" w:hAnsi="Arial" w:cs="Arial"/>
          <w:kern w:val="1"/>
          <w:sz w:val="24"/>
          <w:szCs w:val="24"/>
          <w:lang w:eastAsia="hi-IN" w:bidi="hi-IN"/>
        </w:rPr>
      </w:pPr>
    </w:p>
    <w:p w:rsidR="002D3E28" w:rsidRPr="00B01267" w:rsidRDefault="002D3E28" w:rsidP="00B01267">
      <w:pPr>
        <w:widowControl w:val="0"/>
        <w:suppressAutoHyphens/>
        <w:spacing w:after="0" w:line="240" w:lineRule="auto"/>
        <w:rPr>
          <w:rFonts w:ascii="Arial" w:eastAsia="SimSun" w:hAnsi="Arial" w:cs="Arial"/>
          <w:kern w:val="1"/>
          <w:sz w:val="24"/>
          <w:szCs w:val="24"/>
          <w:lang w:eastAsia="hi-IN" w:bidi="hi-IN"/>
        </w:rPr>
      </w:pPr>
      <w:r w:rsidRPr="00B01267">
        <w:rPr>
          <w:rFonts w:ascii="Arial" w:eastAsia="SimSun" w:hAnsi="Arial" w:cs="Arial"/>
          <w:kern w:val="1"/>
          <w:sz w:val="24"/>
          <w:szCs w:val="24"/>
          <w:lang w:eastAsia="hi-IN" w:bidi="hi-IN"/>
        </w:rPr>
        <w:t>Until there’s a change, however, China’s growth will continue dirtying the air in many of the countries that trade with it most, and their environmental crisis will worsen</w:t>
      </w:r>
      <w:r w:rsidR="00E1134E">
        <w:rPr>
          <w:rFonts w:ascii="Arial" w:eastAsia="SimSun" w:hAnsi="Arial" w:cs="Arial"/>
          <w:kern w:val="1"/>
          <w:sz w:val="24"/>
          <w:szCs w:val="24"/>
          <w:lang w:eastAsia="hi-IN" w:bidi="hi-IN"/>
        </w:rPr>
        <w:t>.</w:t>
      </w:r>
    </w:p>
    <w:p w:rsidR="002D3E28" w:rsidRDefault="002D3E28" w:rsidP="002260A6">
      <w:pPr>
        <w:rPr>
          <w:rFonts w:ascii="Arial" w:hAnsi="Arial" w:cs="Arial"/>
          <w:sz w:val="24"/>
          <w:szCs w:val="24"/>
          <w:lang w:val="en-US"/>
        </w:rPr>
      </w:pPr>
    </w:p>
    <w:p w:rsidR="00B06C5D" w:rsidRPr="00BC67EA" w:rsidRDefault="00EB200D" w:rsidP="00803791">
      <w:pPr>
        <w:pStyle w:val="Heading1"/>
        <w:rPr>
          <w:b/>
          <w:lang w:val="en-US"/>
        </w:rPr>
      </w:pPr>
      <w:bookmarkStart w:id="16" w:name="_Toc27723646"/>
      <w:r w:rsidRPr="00BC67EA">
        <w:rPr>
          <w:b/>
          <w:lang w:val="en-US"/>
        </w:rPr>
        <w:t>REVOLUTION AS A CONSEQUENCE OF GLOBAL WARMING</w:t>
      </w:r>
      <w:bookmarkEnd w:id="16"/>
    </w:p>
    <w:p w:rsidR="00FD4514" w:rsidRDefault="005A3E28">
      <w:pPr>
        <w:rPr>
          <w:rFonts w:ascii="Arial" w:hAnsi="Arial" w:cs="Arial"/>
          <w:sz w:val="24"/>
          <w:szCs w:val="24"/>
          <w:lang w:val="en-US"/>
        </w:rPr>
      </w:pPr>
      <w:r>
        <w:rPr>
          <w:rFonts w:ascii="Arial" w:hAnsi="Arial" w:cs="Arial"/>
          <w:sz w:val="24"/>
          <w:szCs w:val="24"/>
          <w:lang w:val="en-US"/>
        </w:rPr>
        <w:t>The threats facing the current capitalist world ord</w:t>
      </w:r>
      <w:r w:rsidR="001668FA">
        <w:rPr>
          <w:rFonts w:ascii="Arial" w:hAnsi="Arial" w:cs="Arial"/>
          <w:sz w:val="24"/>
          <w:szCs w:val="24"/>
          <w:lang w:val="en-US"/>
        </w:rPr>
        <w:t>er are set to multiply under the impact of global warming. Rising temperatures are expected to translate into rising social turbulence.</w:t>
      </w:r>
      <w:r w:rsidR="001668FA">
        <w:rPr>
          <w:rStyle w:val="FootnoteReference"/>
          <w:rFonts w:ascii="Arial" w:hAnsi="Arial" w:cs="Arial"/>
          <w:sz w:val="24"/>
          <w:szCs w:val="24"/>
          <w:lang w:val="en-US"/>
        </w:rPr>
        <w:footnoteReference w:id="26"/>
      </w:r>
      <w:r>
        <w:rPr>
          <w:rFonts w:ascii="Arial" w:hAnsi="Arial" w:cs="Arial"/>
          <w:sz w:val="24"/>
          <w:szCs w:val="24"/>
          <w:lang w:val="en-US"/>
        </w:rPr>
        <w:t xml:space="preserve"> </w:t>
      </w:r>
      <w:r w:rsidR="00ED7804">
        <w:rPr>
          <w:rFonts w:ascii="Arial" w:hAnsi="Arial" w:cs="Arial"/>
          <w:sz w:val="24"/>
          <w:szCs w:val="24"/>
          <w:lang w:val="en-US"/>
        </w:rPr>
        <w:t xml:space="preserve">Pre-existing conditions of conflict – </w:t>
      </w:r>
      <w:r w:rsidR="00ED7804" w:rsidRPr="001A12B6">
        <w:rPr>
          <w:rFonts w:ascii="Arial" w:hAnsi="Arial" w:cs="Arial"/>
          <w:i/>
          <w:sz w:val="24"/>
          <w:szCs w:val="24"/>
          <w:lang w:val="en-US"/>
        </w:rPr>
        <w:t>embedded in social relations</w:t>
      </w:r>
      <w:r w:rsidR="00ED7804">
        <w:rPr>
          <w:rFonts w:ascii="Arial" w:hAnsi="Arial" w:cs="Arial"/>
          <w:sz w:val="24"/>
          <w:szCs w:val="24"/>
          <w:lang w:val="en-US"/>
        </w:rPr>
        <w:t xml:space="preserve"> across many centuries – will be exacerbated</w:t>
      </w:r>
      <w:r w:rsidR="00FD4514">
        <w:rPr>
          <w:rFonts w:ascii="Arial" w:hAnsi="Arial" w:cs="Arial"/>
          <w:sz w:val="24"/>
          <w:szCs w:val="24"/>
          <w:lang w:val="en-US"/>
        </w:rPr>
        <w:t>.</w:t>
      </w:r>
      <w:r w:rsidR="001A12B6">
        <w:rPr>
          <w:rFonts w:ascii="Arial" w:hAnsi="Arial" w:cs="Arial"/>
          <w:sz w:val="24"/>
          <w:szCs w:val="24"/>
          <w:lang w:val="en-US"/>
        </w:rPr>
        <w:t xml:space="preserve"> In other words, worsening living conditions – the continuing immiseration of the </w:t>
      </w:r>
      <w:r w:rsidR="00054A1E">
        <w:rPr>
          <w:rFonts w:ascii="Arial" w:hAnsi="Arial" w:cs="Arial"/>
          <w:sz w:val="24"/>
          <w:szCs w:val="24"/>
          <w:lang w:val="en-US"/>
        </w:rPr>
        <w:t xml:space="preserve">majority </w:t>
      </w:r>
      <w:r w:rsidR="001A12B6">
        <w:rPr>
          <w:rFonts w:ascii="Arial" w:hAnsi="Arial" w:cs="Arial"/>
          <w:sz w:val="24"/>
          <w:szCs w:val="24"/>
          <w:lang w:val="en-US"/>
        </w:rPr>
        <w:t>of the Earth’s people – will be the basic trigger</w:t>
      </w:r>
      <w:r w:rsidR="00E50D03">
        <w:rPr>
          <w:rFonts w:ascii="Arial" w:hAnsi="Arial" w:cs="Arial"/>
          <w:sz w:val="24"/>
          <w:szCs w:val="24"/>
          <w:lang w:val="en-US"/>
        </w:rPr>
        <w:t xml:space="preserve"> expected to provoke widespread, ongoing revolutionary struggle</w:t>
      </w:r>
      <w:r w:rsidR="008775DB">
        <w:rPr>
          <w:rFonts w:ascii="Arial" w:hAnsi="Arial" w:cs="Arial"/>
          <w:sz w:val="24"/>
          <w:szCs w:val="24"/>
          <w:lang w:val="en-US"/>
        </w:rPr>
        <w:t>s</w:t>
      </w:r>
      <w:r w:rsidR="00E50D03">
        <w:rPr>
          <w:rFonts w:ascii="Arial" w:hAnsi="Arial" w:cs="Arial"/>
          <w:sz w:val="24"/>
          <w:szCs w:val="24"/>
          <w:lang w:val="en-US"/>
        </w:rPr>
        <w:t xml:space="preserve"> throughout the course of the twenty-first century</w:t>
      </w:r>
      <w:r w:rsidR="001A12B6">
        <w:rPr>
          <w:rFonts w:ascii="Arial" w:hAnsi="Arial" w:cs="Arial"/>
          <w:sz w:val="24"/>
          <w:szCs w:val="24"/>
          <w:lang w:val="en-US"/>
        </w:rPr>
        <w:t>.</w:t>
      </w:r>
    </w:p>
    <w:p w:rsidR="005B562B" w:rsidRDefault="005B562B">
      <w:pPr>
        <w:rPr>
          <w:rFonts w:ascii="Arial" w:hAnsi="Arial" w:cs="Arial"/>
          <w:sz w:val="24"/>
          <w:szCs w:val="24"/>
          <w:lang w:val="en-US"/>
        </w:rPr>
      </w:pPr>
      <w:r>
        <w:rPr>
          <w:rFonts w:ascii="Arial" w:hAnsi="Arial" w:cs="Arial"/>
          <w:sz w:val="24"/>
          <w:szCs w:val="24"/>
          <w:lang w:val="en-US"/>
        </w:rPr>
        <w:t>Social ecologist Andreas Malm, reminds us of Marx’s theory of climate-induced social confrontation:</w:t>
      </w:r>
    </w:p>
    <w:p w:rsidR="005B562B" w:rsidRPr="005B562B" w:rsidRDefault="005B562B" w:rsidP="005B562B">
      <w:pPr>
        <w:ind w:left="720"/>
        <w:rPr>
          <w:rFonts w:ascii="Arial" w:hAnsi="Arial" w:cs="Arial"/>
          <w:sz w:val="24"/>
          <w:szCs w:val="24"/>
          <w:lang w:val="en-US"/>
        </w:rPr>
      </w:pPr>
      <w:r>
        <w:rPr>
          <w:rFonts w:ascii="Arial" w:hAnsi="Arial" w:cs="Arial"/>
          <w:sz w:val="24"/>
          <w:szCs w:val="24"/>
          <w:lang w:val="en-US"/>
        </w:rPr>
        <w:t>‘</w:t>
      </w:r>
      <w:r w:rsidRPr="005B562B">
        <w:rPr>
          <w:rFonts w:ascii="Arial" w:hAnsi="Arial" w:cs="Arial"/>
          <w:sz w:val="24"/>
          <w:szCs w:val="24"/>
          <w:lang w:val="en-US"/>
        </w:rPr>
        <w:t>The specific economic form,’ Marx writes in the third volume of Capital, ‘in which unpaid surplus labour is pumped out of the direct producers determines the relationship of domination and servitude.’</w:t>
      </w:r>
      <w:r>
        <w:rPr>
          <w:rFonts w:ascii="Arial" w:hAnsi="Arial" w:cs="Arial"/>
          <w:sz w:val="24"/>
          <w:szCs w:val="24"/>
          <w:lang w:val="en-US"/>
        </w:rPr>
        <w:t xml:space="preserve"> </w:t>
      </w:r>
      <w:r w:rsidRPr="005B562B">
        <w:rPr>
          <w:rFonts w:ascii="Arial" w:hAnsi="Arial" w:cs="Arial"/>
          <w:sz w:val="24"/>
          <w:szCs w:val="24"/>
          <w:lang w:val="en-US"/>
        </w:rPr>
        <w:t>Now</w:t>
      </w:r>
      <w:r w:rsidR="00430B0B">
        <w:rPr>
          <w:rFonts w:ascii="Arial" w:hAnsi="Arial" w:cs="Arial"/>
          <w:sz w:val="24"/>
          <w:szCs w:val="24"/>
          <w:lang w:val="en-US"/>
        </w:rPr>
        <w:t xml:space="preserve"> [says Malm]</w:t>
      </w:r>
      <w:r w:rsidRPr="005B562B">
        <w:rPr>
          <w:rFonts w:ascii="Arial" w:hAnsi="Arial" w:cs="Arial"/>
          <w:sz w:val="24"/>
          <w:szCs w:val="24"/>
          <w:lang w:val="en-US"/>
        </w:rPr>
        <w:t xml:space="preserve"> if the direct producers experience a climatic shock that reduces their capacity to reproduce themselves, and if the</w:t>
      </w:r>
      <w:r w:rsidR="00B06C5D">
        <w:rPr>
          <w:rFonts w:ascii="Arial" w:hAnsi="Arial" w:cs="Arial"/>
          <w:sz w:val="24"/>
          <w:szCs w:val="24"/>
          <w:lang w:val="en-US"/>
        </w:rPr>
        <w:t xml:space="preserve"> [economic]</w:t>
      </w:r>
      <w:r w:rsidRPr="005B562B">
        <w:rPr>
          <w:rFonts w:ascii="Arial" w:hAnsi="Arial" w:cs="Arial"/>
          <w:sz w:val="24"/>
          <w:szCs w:val="24"/>
          <w:lang w:val="en-US"/>
        </w:rPr>
        <w:t xml:space="preserve"> pump continues to operate or even accelerates, sending ever more resources towards the top, chances are that the former will rise up. If they cannot command the clouds to open, at least they can break the pump that takes away what little they have left. These are the relations of domination and servitude through which the impact of climate change is fundamentally articulated.</w:t>
      </w:r>
      <w:r w:rsidR="00B06C5D">
        <w:rPr>
          <w:rStyle w:val="FootnoteReference"/>
          <w:rFonts w:ascii="Arial" w:hAnsi="Arial" w:cs="Arial"/>
          <w:sz w:val="24"/>
          <w:szCs w:val="24"/>
          <w:lang w:val="en-US"/>
        </w:rPr>
        <w:footnoteReference w:id="27"/>
      </w:r>
    </w:p>
    <w:p w:rsidR="001A12B6" w:rsidRDefault="001A12B6">
      <w:pPr>
        <w:rPr>
          <w:rFonts w:ascii="Arial" w:hAnsi="Arial" w:cs="Arial"/>
          <w:sz w:val="24"/>
          <w:szCs w:val="24"/>
          <w:lang w:val="en-US"/>
        </w:rPr>
      </w:pPr>
      <w:r>
        <w:rPr>
          <w:rFonts w:ascii="Arial" w:hAnsi="Arial" w:cs="Arial"/>
          <w:sz w:val="24"/>
          <w:szCs w:val="24"/>
          <w:lang w:val="en-US"/>
        </w:rPr>
        <w:t>But while the masses will rise in defense of their basic survival needs, it can be expected that the elite</w:t>
      </w:r>
      <w:r w:rsidR="00B94971">
        <w:rPr>
          <w:rFonts w:ascii="Arial" w:hAnsi="Arial" w:cs="Arial"/>
          <w:sz w:val="24"/>
          <w:szCs w:val="24"/>
          <w:lang w:val="en-US"/>
        </w:rPr>
        <w:t>s</w:t>
      </w:r>
      <w:r>
        <w:rPr>
          <w:rFonts w:ascii="Arial" w:hAnsi="Arial" w:cs="Arial"/>
          <w:sz w:val="24"/>
          <w:szCs w:val="24"/>
          <w:lang w:val="en-US"/>
        </w:rPr>
        <w:t xml:space="preserve"> will rise in defense of their privileges.</w:t>
      </w:r>
    </w:p>
    <w:p w:rsidR="001A12B6" w:rsidRDefault="001A12B6" w:rsidP="00BB14A1">
      <w:pPr>
        <w:rPr>
          <w:rFonts w:ascii="Arial" w:hAnsi="Arial" w:cs="Arial"/>
          <w:sz w:val="24"/>
          <w:szCs w:val="24"/>
          <w:lang w:val="en-US"/>
        </w:rPr>
      </w:pPr>
      <w:r>
        <w:rPr>
          <w:rFonts w:ascii="Arial" w:hAnsi="Arial" w:cs="Arial"/>
          <w:sz w:val="24"/>
          <w:szCs w:val="24"/>
          <w:lang w:val="en-US"/>
        </w:rPr>
        <w:t>The prognosis</w:t>
      </w:r>
      <w:r w:rsidR="0063407D">
        <w:rPr>
          <w:rFonts w:ascii="Arial" w:hAnsi="Arial" w:cs="Arial"/>
          <w:sz w:val="24"/>
          <w:szCs w:val="24"/>
          <w:lang w:val="en-US"/>
        </w:rPr>
        <w:t>, therefore,</w:t>
      </w:r>
      <w:r>
        <w:rPr>
          <w:rFonts w:ascii="Arial" w:hAnsi="Arial" w:cs="Arial"/>
          <w:sz w:val="24"/>
          <w:szCs w:val="24"/>
          <w:lang w:val="en-US"/>
        </w:rPr>
        <w:t xml:space="preserve"> is one of intensifying class struggle.</w:t>
      </w:r>
    </w:p>
    <w:p w:rsidR="00B06C5D" w:rsidRPr="00BC67EA" w:rsidRDefault="00EB200D" w:rsidP="00803791">
      <w:pPr>
        <w:pStyle w:val="Heading1"/>
        <w:rPr>
          <w:b/>
          <w:lang w:val="en-US"/>
        </w:rPr>
      </w:pPr>
      <w:bookmarkStart w:id="17" w:name="_Toc27723647"/>
      <w:r w:rsidRPr="00BC67EA">
        <w:rPr>
          <w:b/>
          <w:lang w:val="en-US"/>
        </w:rPr>
        <w:t>COUNTER-REVOLUTION AS A CONSEQUENCE OF GLOBAL WARMING</w:t>
      </w:r>
      <w:bookmarkEnd w:id="17"/>
    </w:p>
    <w:p w:rsidR="00093EDE" w:rsidRDefault="007B6756" w:rsidP="00BB14A1">
      <w:pPr>
        <w:rPr>
          <w:rFonts w:ascii="Arial" w:hAnsi="Arial" w:cs="Arial"/>
          <w:sz w:val="24"/>
          <w:szCs w:val="24"/>
          <w:lang w:val="en-US"/>
        </w:rPr>
      </w:pPr>
      <w:r>
        <w:rPr>
          <w:rFonts w:ascii="Arial" w:hAnsi="Arial" w:cs="Arial"/>
          <w:sz w:val="24"/>
          <w:szCs w:val="24"/>
          <w:lang w:val="en-US"/>
        </w:rPr>
        <w:t xml:space="preserve">Even in the absence of revolutionary mass uprisings, it is </w:t>
      </w:r>
      <w:proofErr w:type="gramStart"/>
      <w:r>
        <w:rPr>
          <w:rFonts w:ascii="Arial" w:hAnsi="Arial" w:cs="Arial"/>
          <w:sz w:val="24"/>
          <w:szCs w:val="24"/>
          <w:lang w:val="en-US"/>
        </w:rPr>
        <w:t>not inconceivable</w:t>
      </w:r>
      <w:proofErr w:type="gramEnd"/>
      <w:r>
        <w:rPr>
          <w:rFonts w:ascii="Arial" w:hAnsi="Arial" w:cs="Arial"/>
          <w:sz w:val="24"/>
          <w:szCs w:val="24"/>
          <w:lang w:val="en-US"/>
        </w:rPr>
        <w:t xml:space="preserve"> that</w:t>
      </w:r>
      <w:r w:rsidR="008A0582">
        <w:rPr>
          <w:rFonts w:ascii="Arial" w:hAnsi="Arial" w:cs="Arial"/>
          <w:sz w:val="24"/>
          <w:szCs w:val="24"/>
          <w:lang w:val="en-US"/>
        </w:rPr>
        <w:t xml:space="preserve"> fascist tendencies will grow. Thus, if we are currently witnessing an upsurge of crude racism, xenophobia and fundamentalism,</w:t>
      </w:r>
      <w:r w:rsidR="00373236">
        <w:rPr>
          <w:rFonts w:ascii="Arial" w:hAnsi="Arial" w:cs="Arial"/>
          <w:sz w:val="24"/>
          <w:szCs w:val="24"/>
          <w:lang w:val="en-US"/>
        </w:rPr>
        <w:t xml:space="preserve"> this is set to worsen in a world where climate-change is destroying the basis of life</w:t>
      </w:r>
      <w:r w:rsidR="00865AEC">
        <w:rPr>
          <w:rFonts w:ascii="Arial" w:hAnsi="Arial" w:cs="Arial"/>
          <w:sz w:val="24"/>
          <w:szCs w:val="24"/>
          <w:lang w:val="en-US"/>
        </w:rPr>
        <w:t xml:space="preserve"> on the planet</w:t>
      </w:r>
      <w:r w:rsidR="00373236">
        <w:rPr>
          <w:rFonts w:ascii="Arial" w:hAnsi="Arial" w:cs="Arial"/>
          <w:sz w:val="24"/>
          <w:szCs w:val="24"/>
          <w:lang w:val="en-US"/>
        </w:rPr>
        <w:t xml:space="preserve">. As we have seen, desperation can drive anti-social behaviour. As Lenin noted </w:t>
      </w:r>
      <w:r w:rsidR="00093EDE">
        <w:rPr>
          <w:rFonts w:ascii="Arial" w:hAnsi="Arial" w:cs="Arial"/>
          <w:sz w:val="24"/>
          <w:szCs w:val="24"/>
          <w:lang w:val="en-US"/>
        </w:rPr>
        <w:t xml:space="preserve">in 1917 of the “broad masses” who </w:t>
      </w:r>
      <w:r w:rsidR="00D87879">
        <w:rPr>
          <w:rFonts w:ascii="Arial" w:hAnsi="Arial" w:cs="Arial"/>
          <w:sz w:val="24"/>
          <w:szCs w:val="24"/>
          <w:lang w:val="en-US"/>
        </w:rPr>
        <w:t xml:space="preserve">were so easily seduced by </w:t>
      </w:r>
      <w:r w:rsidR="00093EDE">
        <w:rPr>
          <w:rFonts w:ascii="Arial" w:hAnsi="Arial" w:cs="Arial"/>
          <w:sz w:val="24"/>
          <w:szCs w:val="24"/>
          <w:lang w:val="en-US"/>
        </w:rPr>
        <w:t>the anti-Semitic propaganda of the Black Hundreds:</w:t>
      </w:r>
    </w:p>
    <w:p w:rsidR="00C66468" w:rsidRDefault="00373236" w:rsidP="00C66468">
      <w:pPr>
        <w:ind w:left="720"/>
        <w:rPr>
          <w:rFonts w:ascii="Arial" w:hAnsi="Arial" w:cs="Arial"/>
          <w:sz w:val="24"/>
          <w:szCs w:val="24"/>
          <w:lang w:val="en-US"/>
        </w:rPr>
      </w:pPr>
      <w:r w:rsidRPr="00373236">
        <w:rPr>
          <w:rFonts w:ascii="Arial" w:hAnsi="Arial" w:cs="Arial"/>
          <w:sz w:val="24"/>
          <w:szCs w:val="24"/>
          <w:lang w:val="en-US"/>
        </w:rPr>
        <w:t>Can one imagine a capitalist society on the eve of collapse in which the oppressed masses are not desperate? Is there any doubt that the desperation of the masses, a large part of whom are still ignorant, will express itself in the increased consumpt</w:t>
      </w:r>
      <w:r w:rsidR="0064191A">
        <w:rPr>
          <w:rFonts w:ascii="Arial" w:hAnsi="Arial" w:cs="Arial"/>
          <w:sz w:val="24"/>
          <w:szCs w:val="24"/>
          <w:lang w:val="en-US"/>
        </w:rPr>
        <w:t>ion of all sorts of poison?</w:t>
      </w:r>
      <w:r w:rsidR="00D87879" w:rsidRPr="00D87879">
        <w:rPr>
          <w:rStyle w:val="FootnoteReference"/>
          <w:rFonts w:ascii="Arial" w:hAnsi="Arial" w:cs="Arial"/>
          <w:sz w:val="24"/>
          <w:szCs w:val="24"/>
          <w:lang w:val="en-US"/>
        </w:rPr>
        <w:t xml:space="preserve"> </w:t>
      </w:r>
      <w:r w:rsidR="00D87879">
        <w:rPr>
          <w:rStyle w:val="FootnoteReference"/>
          <w:rFonts w:ascii="Arial" w:hAnsi="Arial" w:cs="Arial"/>
          <w:sz w:val="24"/>
          <w:szCs w:val="24"/>
          <w:lang w:val="en-US"/>
        </w:rPr>
        <w:footnoteReference w:id="28"/>
      </w:r>
      <w:r w:rsidR="00D87879">
        <w:rPr>
          <w:rFonts w:ascii="Arial" w:hAnsi="Arial" w:cs="Arial"/>
          <w:sz w:val="24"/>
          <w:szCs w:val="24"/>
          <w:lang w:val="en-US"/>
        </w:rPr>
        <w:t xml:space="preserve"> (in this case, Anti-Semitism).</w:t>
      </w:r>
      <w:r w:rsidR="0064191A">
        <w:rPr>
          <w:rFonts w:ascii="Arial" w:hAnsi="Arial" w:cs="Arial"/>
          <w:sz w:val="24"/>
          <w:szCs w:val="24"/>
          <w:lang w:val="en-US"/>
        </w:rPr>
        <w:t xml:space="preserve"> </w:t>
      </w:r>
    </w:p>
    <w:p w:rsidR="00755A91" w:rsidRDefault="00865AEC" w:rsidP="00C66468">
      <w:pPr>
        <w:rPr>
          <w:rFonts w:ascii="Arial" w:hAnsi="Arial" w:cs="Arial"/>
          <w:sz w:val="24"/>
          <w:szCs w:val="24"/>
          <w:lang w:val="en-US"/>
        </w:rPr>
      </w:pPr>
      <w:r>
        <w:rPr>
          <w:rFonts w:ascii="Arial" w:hAnsi="Arial" w:cs="Arial"/>
          <w:sz w:val="24"/>
          <w:szCs w:val="24"/>
          <w:lang w:val="en-US"/>
        </w:rPr>
        <w:t>This is what we are witnessing under the Trump regime in America, in the “</w:t>
      </w:r>
      <w:r w:rsidR="00263B6E">
        <w:rPr>
          <w:rFonts w:ascii="Arial" w:hAnsi="Arial" w:cs="Arial"/>
          <w:sz w:val="24"/>
          <w:szCs w:val="24"/>
          <w:lang w:val="en-US"/>
        </w:rPr>
        <w:t>hard-</w:t>
      </w:r>
      <w:r>
        <w:rPr>
          <w:rFonts w:ascii="Arial" w:hAnsi="Arial" w:cs="Arial"/>
          <w:sz w:val="24"/>
          <w:szCs w:val="24"/>
          <w:lang w:val="en-US"/>
        </w:rPr>
        <w:t>Brexit</w:t>
      </w:r>
      <w:r w:rsidR="00263B6E">
        <w:rPr>
          <w:rFonts w:ascii="Arial" w:hAnsi="Arial" w:cs="Arial"/>
          <w:sz w:val="24"/>
          <w:szCs w:val="24"/>
          <w:lang w:val="en-US"/>
        </w:rPr>
        <w:t>”</w:t>
      </w:r>
      <w:r>
        <w:rPr>
          <w:rFonts w:ascii="Arial" w:hAnsi="Arial" w:cs="Arial"/>
          <w:sz w:val="24"/>
          <w:szCs w:val="24"/>
          <w:lang w:val="en-US"/>
        </w:rPr>
        <w:t xml:space="preserve"> campaign</w:t>
      </w:r>
      <w:r w:rsidR="00263B6E">
        <w:rPr>
          <w:rFonts w:ascii="Arial" w:hAnsi="Arial" w:cs="Arial"/>
          <w:sz w:val="24"/>
          <w:szCs w:val="24"/>
          <w:lang w:val="en-US"/>
        </w:rPr>
        <w:t xml:space="preserve"> in the UK</w:t>
      </w:r>
      <w:r>
        <w:rPr>
          <w:rFonts w:ascii="Arial" w:hAnsi="Arial" w:cs="Arial"/>
          <w:sz w:val="24"/>
          <w:szCs w:val="24"/>
          <w:lang w:val="en-US"/>
        </w:rPr>
        <w:t xml:space="preserve">, and in the Xenophobic hysteria </w:t>
      </w:r>
      <w:r w:rsidR="00263B6E">
        <w:rPr>
          <w:rFonts w:ascii="Arial" w:hAnsi="Arial" w:cs="Arial"/>
          <w:sz w:val="24"/>
          <w:szCs w:val="24"/>
          <w:lang w:val="en-US"/>
        </w:rPr>
        <w:t>prevalent</w:t>
      </w:r>
      <w:r>
        <w:rPr>
          <w:rFonts w:ascii="Arial" w:hAnsi="Arial" w:cs="Arial"/>
          <w:sz w:val="24"/>
          <w:szCs w:val="24"/>
          <w:lang w:val="en-US"/>
        </w:rPr>
        <w:t xml:space="preserve"> the South African nation-state.</w:t>
      </w:r>
    </w:p>
    <w:p w:rsidR="00C66468" w:rsidRPr="00BC67EA" w:rsidRDefault="00EB200D" w:rsidP="00803791">
      <w:pPr>
        <w:pStyle w:val="Heading1"/>
        <w:rPr>
          <w:b/>
          <w:lang w:val="en-US"/>
        </w:rPr>
      </w:pPr>
      <w:bookmarkStart w:id="18" w:name="_Toc27723648"/>
      <w:r w:rsidRPr="00BC67EA">
        <w:rPr>
          <w:b/>
          <w:lang w:val="en-US"/>
        </w:rPr>
        <w:t>CAN CAPITALISM SAVE THE PLANET?</w:t>
      </w:r>
      <w:bookmarkEnd w:id="18"/>
    </w:p>
    <w:p w:rsidR="0064191A" w:rsidRDefault="00C66468" w:rsidP="00C66468">
      <w:pPr>
        <w:rPr>
          <w:rFonts w:ascii="Arial" w:hAnsi="Arial" w:cs="Arial"/>
          <w:sz w:val="24"/>
          <w:szCs w:val="24"/>
          <w:lang w:val="en-US"/>
        </w:rPr>
      </w:pPr>
      <w:r>
        <w:rPr>
          <w:rFonts w:ascii="Arial" w:hAnsi="Arial" w:cs="Arial"/>
          <w:sz w:val="24"/>
          <w:szCs w:val="24"/>
          <w:lang w:val="en-US"/>
        </w:rPr>
        <w:t>In their book, Climate Leviathan</w:t>
      </w:r>
      <w:r>
        <w:rPr>
          <w:rStyle w:val="FootnoteReference"/>
          <w:rFonts w:ascii="Arial" w:hAnsi="Arial" w:cs="Arial"/>
          <w:sz w:val="24"/>
          <w:szCs w:val="24"/>
          <w:lang w:val="en-US"/>
        </w:rPr>
        <w:footnoteReference w:id="29"/>
      </w:r>
      <w:r>
        <w:rPr>
          <w:rFonts w:ascii="Arial" w:hAnsi="Arial" w:cs="Arial"/>
          <w:sz w:val="24"/>
          <w:szCs w:val="24"/>
          <w:lang w:val="en-US"/>
        </w:rPr>
        <w:t>, Geoff Mann and Joel Wainwright</w:t>
      </w:r>
      <w:r w:rsidR="001B0AC8">
        <w:rPr>
          <w:rFonts w:ascii="Arial" w:hAnsi="Arial" w:cs="Arial"/>
          <w:sz w:val="24"/>
          <w:szCs w:val="24"/>
          <w:lang w:val="en-US"/>
        </w:rPr>
        <w:t xml:space="preserve"> discuss </w:t>
      </w:r>
      <w:r w:rsidR="0085087E">
        <w:rPr>
          <w:rFonts w:ascii="Arial" w:hAnsi="Arial" w:cs="Arial"/>
          <w:sz w:val="24"/>
          <w:szCs w:val="24"/>
          <w:lang w:val="en-US"/>
        </w:rPr>
        <w:t xml:space="preserve">hypothetical </w:t>
      </w:r>
      <w:r w:rsidR="001B0AC8">
        <w:rPr>
          <w:rFonts w:ascii="Arial" w:hAnsi="Arial" w:cs="Arial"/>
          <w:sz w:val="24"/>
          <w:szCs w:val="24"/>
          <w:lang w:val="en-US"/>
        </w:rPr>
        <w:t>possibilities for effective climate mitigation in a world capitalist order</w:t>
      </w:r>
      <w:r w:rsidR="00B63637">
        <w:rPr>
          <w:rFonts w:ascii="Arial" w:hAnsi="Arial" w:cs="Arial"/>
          <w:sz w:val="24"/>
          <w:szCs w:val="24"/>
          <w:lang w:val="en-US"/>
        </w:rPr>
        <w:t xml:space="preserve"> that is</w:t>
      </w:r>
      <w:r w:rsidR="001B0AC8">
        <w:rPr>
          <w:rFonts w:ascii="Arial" w:hAnsi="Arial" w:cs="Arial"/>
          <w:sz w:val="24"/>
          <w:szCs w:val="24"/>
          <w:lang w:val="en-US"/>
        </w:rPr>
        <w:t xml:space="preserve"> subject to the general disciplines of what they call a </w:t>
      </w:r>
      <w:r w:rsidR="001B0AC8" w:rsidRPr="0085087E">
        <w:rPr>
          <w:rFonts w:ascii="Arial" w:hAnsi="Arial" w:cs="Arial"/>
          <w:i/>
          <w:sz w:val="24"/>
          <w:szCs w:val="24"/>
          <w:lang w:val="en-US"/>
        </w:rPr>
        <w:t>planetary sovereign</w:t>
      </w:r>
      <w:r w:rsidR="001B0AC8">
        <w:rPr>
          <w:rFonts w:ascii="Arial" w:hAnsi="Arial" w:cs="Arial"/>
          <w:sz w:val="24"/>
          <w:szCs w:val="24"/>
          <w:lang w:val="en-US"/>
        </w:rPr>
        <w:t>.</w:t>
      </w:r>
    </w:p>
    <w:p w:rsidR="00B63637" w:rsidRDefault="00B63637" w:rsidP="00BB14A1">
      <w:pPr>
        <w:rPr>
          <w:rFonts w:ascii="Arial" w:hAnsi="Arial" w:cs="Arial"/>
          <w:sz w:val="24"/>
          <w:szCs w:val="24"/>
          <w:lang w:val="en-US"/>
        </w:rPr>
      </w:pPr>
      <w:r>
        <w:rPr>
          <w:rFonts w:ascii="Arial" w:hAnsi="Arial" w:cs="Arial"/>
          <w:sz w:val="24"/>
          <w:szCs w:val="24"/>
          <w:lang w:val="en-US"/>
        </w:rPr>
        <w:t xml:space="preserve">The purpose of such planetary sovereign would be to play a global leadership role in </w:t>
      </w:r>
      <w:r w:rsidRPr="00B63637">
        <w:rPr>
          <w:rFonts w:ascii="Arial" w:hAnsi="Arial" w:cs="Arial"/>
          <w:sz w:val="24"/>
          <w:szCs w:val="24"/>
          <w:lang w:val="en-US"/>
        </w:rPr>
        <w:t>efforts to reduce or prevent emission of greenhouse gases</w:t>
      </w:r>
      <w:r>
        <w:rPr>
          <w:rFonts w:ascii="Arial" w:hAnsi="Arial" w:cs="Arial"/>
          <w:sz w:val="24"/>
          <w:szCs w:val="24"/>
          <w:lang w:val="en-US"/>
        </w:rPr>
        <w:t xml:space="preserve">. </w:t>
      </w:r>
    </w:p>
    <w:p w:rsidR="00B63637" w:rsidRDefault="00B63637" w:rsidP="00B63637">
      <w:pPr>
        <w:ind w:left="720"/>
        <w:rPr>
          <w:rFonts w:ascii="Arial" w:hAnsi="Arial" w:cs="Arial"/>
          <w:sz w:val="24"/>
          <w:szCs w:val="24"/>
          <w:lang w:val="en-US"/>
        </w:rPr>
      </w:pPr>
      <w:r>
        <w:rPr>
          <w:rFonts w:ascii="Arial" w:hAnsi="Arial" w:cs="Arial"/>
          <w:sz w:val="24"/>
          <w:szCs w:val="24"/>
          <w:lang w:val="en-US"/>
        </w:rPr>
        <w:t>The planetary sovereign is a regulatory authority armed with democratic legitimacy, technical authority on scientific issues, and a . . . capacity to monitor . . . elements of our emerging world: fresh water, carbon emissions, climate refugees, and so on.</w:t>
      </w:r>
      <w:r w:rsidR="00773282" w:rsidRPr="00773282">
        <w:rPr>
          <w:rStyle w:val="FootnoteReference"/>
          <w:rFonts w:ascii="Arial" w:hAnsi="Arial" w:cs="Arial"/>
          <w:sz w:val="24"/>
          <w:szCs w:val="24"/>
          <w:lang w:val="en-US"/>
        </w:rPr>
        <w:t xml:space="preserve"> </w:t>
      </w:r>
      <w:r w:rsidR="00773282">
        <w:rPr>
          <w:rStyle w:val="FootnoteReference"/>
          <w:rFonts w:ascii="Arial" w:hAnsi="Arial" w:cs="Arial"/>
          <w:sz w:val="24"/>
          <w:szCs w:val="24"/>
          <w:lang w:val="en-US"/>
        </w:rPr>
        <w:footnoteReference w:id="30"/>
      </w:r>
    </w:p>
    <w:p w:rsidR="00B63637" w:rsidRDefault="00773282" w:rsidP="00BB14A1">
      <w:pPr>
        <w:rPr>
          <w:rFonts w:ascii="Arial" w:hAnsi="Arial" w:cs="Arial"/>
          <w:sz w:val="24"/>
          <w:szCs w:val="24"/>
          <w:lang w:val="en-US"/>
        </w:rPr>
      </w:pPr>
      <w:r>
        <w:rPr>
          <w:rFonts w:ascii="Arial" w:hAnsi="Arial" w:cs="Arial"/>
          <w:sz w:val="24"/>
          <w:szCs w:val="24"/>
          <w:lang w:val="en-US"/>
        </w:rPr>
        <w:t>In this scenario:</w:t>
      </w:r>
    </w:p>
    <w:p w:rsidR="00773282" w:rsidRDefault="00773282" w:rsidP="00773282">
      <w:pPr>
        <w:ind w:left="720"/>
        <w:rPr>
          <w:rFonts w:ascii="Arial" w:hAnsi="Arial" w:cs="Arial"/>
          <w:sz w:val="24"/>
          <w:szCs w:val="24"/>
          <w:lang w:val="en-US"/>
        </w:rPr>
      </w:pPr>
      <w:r>
        <w:rPr>
          <w:rFonts w:ascii="Arial" w:hAnsi="Arial" w:cs="Arial"/>
          <w:sz w:val="24"/>
          <w:szCs w:val="24"/>
          <w:lang w:val="en-US"/>
        </w:rPr>
        <w:t xml:space="preserve">. . . capitalism is treated not as a question, but as the solution to climate change. </w:t>
      </w:r>
      <w:r w:rsidR="00B9558A">
        <w:rPr>
          <w:rFonts w:ascii="Arial" w:hAnsi="Arial" w:cs="Arial"/>
          <w:sz w:val="24"/>
          <w:szCs w:val="24"/>
          <w:lang w:val="en-US"/>
        </w:rPr>
        <w:t>Climate change</w:t>
      </w:r>
      <w:r>
        <w:rPr>
          <w:rFonts w:ascii="Arial" w:hAnsi="Arial" w:cs="Arial"/>
          <w:sz w:val="24"/>
          <w:szCs w:val="24"/>
          <w:lang w:val="en-US"/>
        </w:rPr>
        <w:t xml:space="preserve"> appears as an opportunity: trade in emissions permits, “green” business, nuclear power, corporate leadership, carbon capture and storage, green finance, and ultimately, geo-engineering.</w:t>
      </w:r>
      <w:r w:rsidR="00B9558A">
        <w:rPr>
          <w:rStyle w:val="FootnoteReference"/>
          <w:rFonts w:ascii="Arial" w:hAnsi="Arial" w:cs="Arial"/>
          <w:sz w:val="24"/>
          <w:szCs w:val="24"/>
          <w:lang w:val="en-US"/>
        </w:rPr>
        <w:footnoteReference w:id="31"/>
      </w:r>
    </w:p>
    <w:p w:rsidR="005F7E01" w:rsidRDefault="006D6917" w:rsidP="00BB14A1">
      <w:pPr>
        <w:rPr>
          <w:rFonts w:ascii="Arial" w:hAnsi="Arial" w:cs="Arial"/>
          <w:sz w:val="24"/>
          <w:szCs w:val="24"/>
          <w:lang w:val="en-US"/>
        </w:rPr>
      </w:pPr>
      <w:r>
        <w:rPr>
          <w:rFonts w:ascii="Arial" w:hAnsi="Arial" w:cs="Arial"/>
          <w:sz w:val="24"/>
          <w:szCs w:val="24"/>
          <w:lang w:val="en-US"/>
        </w:rPr>
        <w:t>But the authors cannot see such a body taking the far-reaching action (for example, like ensuring that fossi</w:t>
      </w:r>
      <w:r w:rsidR="0085087E">
        <w:rPr>
          <w:rFonts w:ascii="Arial" w:hAnsi="Arial" w:cs="Arial"/>
          <w:sz w:val="24"/>
          <w:szCs w:val="24"/>
          <w:lang w:val="en-US"/>
        </w:rPr>
        <w:t>l fuels are “kept in the ground</w:t>
      </w:r>
      <w:r>
        <w:rPr>
          <w:rFonts w:ascii="Arial" w:hAnsi="Arial" w:cs="Arial"/>
          <w:sz w:val="24"/>
          <w:szCs w:val="24"/>
          <w:lang w:val="en-US"/>
        </w:rPr>
        <w:t xml:space="preserve">”) which is necessary to reverse climate change. </w:t>
      </w:r>
    </w:p>
    <w:p w:rsidR="00B63637" w:rsidRDefault="005F7E01" w:rsidP="00BB14A1">
      <w:pPr>
        <w:rPr>
          <w:rFonts w:ascii="Arial" w:hAnsi="Arial" w:cs="Arial"/>
          <w:sz w:val="24"/>
          <w:szCs w:val="24"/>
          <w:lang w:val="en-US"/>
        </w:rPr>
      </w:pPr>
      <w:r>
        <w:rPr>
          <w:rFonts w:ascii="Arial" w:hAnsi="Arial" w:cs="Arial"/>
          <w:sz w:val="24"/>
          <w:szCs w:val="24"/>
          <w:lang w:val="en-US"/>
        </w:rPr>
        <w:t>For someone like Andreas Malm, nothing short of the revolutionary disruption of the capitalist order is necessary.</w:t>
      </w:r>
      <w:r w:rsidR="0046274A">
        <w:rPr>
          <w:rStyle w:val="FootnoteReference"/>
          <w:rFonts w:ascii="Arial" w:hAnsi="Arial" w:cs="Arial"/>
          <w:sz w:val="24"/>
          <w:szCs w:val="24"/>
          <w:lang w:val="en-US"/>
        </w:rPr>
        <w:footnoteReference w:id="32"/>
      </w:r>
      <w:r w:rsidR="006D6917">
        <w:rPr>
          <w:rFonts w:ascii="Arial" w:hAnsi="Arial" w:cs="Arial"/>
          <w:sz w:val="24"/>
          <w:szCs w:val="24"/>
          <w:lang w:val="en-US"/>
        </w:rPr>
        <w:t xml:space="preserve">  </w:t>
      </w:r>
      <w:r w:rsidR="0046274A">
        <w:rPr>
          <w:rFonts w:ascii="Arial" w:hAnsi="Arial" w:cs="Arial"/>
          <w:sz w:val="24"/>
          <w:szCs w:val="24"/>
          <w:lang w:val="en-US"/>
        </w:rPr>
        <w:t>He quotes Lenin</w:t>
      </w:r>
      <w:r w:rsidR="0094131E">
        <w:rPr>
          <w:rFonts w:ascii="Arial" w:hAnsi="Arial" w:cs="Arial"/>
          <w:sz w:val="24"/>
          <w:szCs w:val="24"/>
          <w:lang w:val="en-US"/>
        </w:rPr>
        <w:t xml:space="preserve"> (from “Revolution at the </w:t>
      </w:r>
      <w:r w:rsidR="00B94971">
        <w:rPr>
          <w:rFonts w:ascii="Arial" w:hAnsi="Arial" w:cs="Arial"/>
          <w:sz w:val="24"/>
          <w:szCs w:val="24"/>
          <w:lang w:val="en-US"/>
        </w:rPr>
        <w:t>G</w:t>
      </w:r>
      <w:r w:rsidR="0094131E">
        <w:rPr>
          <w:rFonts w:ascii="Arial" w:hAnsi="Arial" w:cs="Arial"/>
          <w:sz w:val="24"/>
          <w:szCs w:val="24"/>
          <w:lang w:val="en-US"/>
        </w:rPr>
        <w:t>ates”):</w:t>
      </w:r>
    </w:p>
    <w:p w:rsidR="0094131E" w:rsidRPr="0094131E" w:rsidRDefault="0094131E" w:rsidP="0094131E">
      <w:pPr>
        <w:ind w:left="720"/>
        <w:rPr>
          <w:rFonts w:ascii="Arial" w:hAnsi="Arial" w:cs="Arial"/>
          <w:sz w:val="24"/>
          <w:szCs w:val="24"/>
          <w:lang w:val="en-US"/>
        </w:rPr>
      </w:pPr>
      <w:r w:rsidRPr="0094131E">
        <w:rPr>
          <w:rFonts w:ascii="Arial" w:hAnsi="Arial" w:cs="Arial"/>
          <w:sz w:val="24"/>
          <w:szCs w:val="24"/>
          <w:lang w:val="en-US"/>
        </w:rPr>
        <w:t>‘The ways of combating catastrophe and famine are available, the measures required to combat them are quite clear, simple, perfectly feasible, and fully within reach of the people’s forces.’</w:t>
      </w:r>
    </w:p>
    <w:p w:rsidR="00B63637" w:rsidRDefault="0094131E" w:rsidP="00BB14A1">
      <w:pPr>
        <w:rPr>
          <w:rFonts w:ascii="Arial" w:hAnsi="Arial" w:cs="Arial"/>
          <w:sz w:val="24"/>
          <w:szCs w:val="24"/>
          <w:lang w:val="en-US"/>
        </w:rPr>
      </w:pPr>
      <w:r>
        <w:rPr>
          <w:rFonts w:ascii="Arial" w:hAnsi="Arial" w:cs="Arial"/>
          <w:sz w:val="24"/>
          <w:szCs w:val="24"/>
          <w:lang w:val="en-US"/>
        </w:rPr>
        <w:t>Malm goes on to list ten “quite clear, simple and perfectly feasible</w:t>
      </w:r>
      <w:r w:rsidR="0012562D">
        <w:rPr>
          <w:rFonts w:ascii="Arial" w:hAnsi="Arial" w:cs="Arial"/>
          <w:sz w:val="24"/>
          <w:szCs w:val="24"/>
          <w:lang w:val="en-US"/>
        </w:rPr>
        <w:t>” measures:</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1. Enforce a complete moratorium on all new facilities for extracting coal, oil or natural gas.</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2. Close down all power-plants running on such fuels.</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3. Draw 100 percent of electricity from non-fossil sources, primarily wind and solar.</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4. Terminate the expansion of air, sea and road travel; convert road and sea travel to electricity and wind; ration remaining air travel to ensure a fair distribution until it can be completely replaced with other means of transport.</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5. Expand mass transit systems on all scales, from subways to intercontinental high</w:t>
      </w:r>
      <w:r>
        <w:rPr>
          <w:rFonts w:ascii="Arial" w:hAnsi="Arial" w:cs="Arial"/>
          <w:sz w:val="24"/>
          <w:szCs w:val="24"/>
          <w:lang w:val="en-US"/>
        </w:rPr>
        <w:t xml:space="preserve"> </w:t>
      </w:r>
      <w:r w:rsidRPr="008D4F1D">
        <w:rPr>
          <w:rFonts w:ascii="Arial" w:hAnsi="Arial" w:cs="Arial"/>
          <w:sz w:val="24"/>
          <w:szCs w:val="24"/>
          <w:lang w:val="en-US"/>
        </w:rPr>
        <w:t>speed trains.</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6. Limit the shipping and flying of food and systematically promote local supplies.</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7. End the burning of tropical forests and initiate massive programmes for reforestation.</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8. Refurbish old buildings with insulation and require all new ones to generate their own zero-carbon power.</w:t>
      </w:r>
    </w:p>
    <w:p w:rsidR="008D4F1D" w:rsidRDefault="008D4F1D" w:rsidP="008D4F1D">
      <w:pPr>
        <w:ind w:left="720"/>
        <w:rPr>
          <w:rFonts w:ascii="Arial" w:hAnsi="Arial" w:cs="Arial"/>
          <w:sz w:val="24"/>
          <w:szCs w:val="24"/>
          <w:lang w:val="en-US"/>
        </w:rPr>
      </w:pPr>
      <w:r w:rsidRPr="008D4F1D">
        <w:rPr>
          <w:rFonts w:ascii="Arial" w:hAnsi="Arial" w:cs="Arial"/>
          <w:sz w:val="24"/>
          <w:szCs w:val="24"/>
          <w:lang w:val="en-US"/>
        </w:rPr>
        <w:t>9. Dismantle the meat industry and move human protein requirements towards vegetable sources.</w:t>
      </w:r>
    </w:p>
    <w:p w:rsidR="0094131E" w:rsidRDefault="008D4F1D" w:rsidP="008D4F1D">
      <w:pPr>
        <w:ind w:left="720"/>
        <w:rPr>
          <w:rFonts w:ascii="Arial" w:hAnsi="Arial" w:cs="Arial"/>
          <w:sz w:val="24"/>
          <w:szCs w:val="24"/>
          <w:lang w:val="en-US"/>
        </w:rPr>
      </w:pPr>
      <w:r w:rsidRPr="008D4F1D">
        <w:rPr>
          <w:rFonts w:ascii="Arial" w:hAnsi="Arial" w:cs="Arial"/>
          <w:sz w:val="24"/>
          <w:szCs w:val="24"/>
          <w:lang w:val="en-US"/>
        </w:rPr>
        <w:t>10. Pour public investment into the development and diffusion of the most efficient and sustainable renewable energy technologies, as well as technologies for c</w:t>
      </w:r>
      <w:r>
        <w:rPr>
          <w:rFonts w:ascii="Arial" w:hAnsi="Arial" w:cs="Arial"/>
          <w:sz w:val="24"/>
          <w:szCs w:val="24"/>
          <w:lang w:val="en-US"/>
        </w:rPr>
        <w:t>arbon dioxide removal.</w:t>
      </w:r>
    </w:p>
    <w:p w:rsidR="008D4F1D" w:rsidRPr="00A45E3B" w:rsidRDefault="00A45E3B" w:rsidP="00A45E3B">
      <w:pPr>
        <w:rPr>
          <w:rFonts w:ascii="Arial" w:hAnsi="Arial" w:cs="Arial"/>
          <w:sz w:val="24"/>
          <w:szCs w:val="24"/>
          <w:lang w:val="en-US"/>
        </w:rPr>
      </w:pPr>
      <w:r>
        <w:rPr>
          <w:rFonts w:ascii="Arial" w:hAnsi="Arial" w:cs="Arial"/>
          <w:sz w:val="24"/>
          <w:szCs w:val="24"/>
          <w:lang w:val="en-US"/>
        </w:rPr>
        <w:t>Such an approach, says, Malm would “</w:t>
      </w:r>
      <w:r w:rsidRPr="00A45E3B">
        <w:rPr>
          <w:rFonts w:ascii="Arial" w:hAnsi="Arial" w:cs="Arial"/>
          <w:sz w:val="24"/>
          <w:szCs w:val="24"/>
          <w:lang w:val="en-US"/>
        </w:rPr>
        <w:t>be a start — nothing more — yet it would probably amount to a revolution, not only in the forces of production but also in the social relations in which they are so deeply enmeshed.</w:t>
      </w:r>
      <w:r>
        <w:rPr>
          <w:rFonts w:ascii="Arial" w:hAnsi="Arial" w:cs="Arial"/>
          <w:sz w:val="24"/>
          <w:szCs w:val="24"/>
          <w:lang w:val="en-US"/>
        </w:rPr>
        <w:t>”</w:t>
      </w:r>
      <w:r>
        <w:rPr>
          <w:rStyle w:val="FootnoteReference"/>
          <w:rFonts w:ascii="Arial" w:hAnsi="Arial" w:cs="Arial"/>
          <w:sz w:val="24"/>
          <w:szCs w:val="24"/>
          <w:lang w:val="en-US"/>
        </w:rPr>
        <w:footnoteReference w:id="33"/>
      </w:r>
    </w:p>
    <w:p w:rsidR="00F65707" w:rsidRPr="00BC67EA" w:rsidRDefault="00EB200D" w:rsidP="00803791">
      <w:pPr>
        <w:pStyle w:val="Heading1"/>
        <w:rPr>
          <w:b/>
          <w:lang w:val="en-US"/>
        </w:rPr>
      </w:pPr>
      <w:bookmarkStart w:id="19" w:name="_Toc27723649"/>
      <w:r w:rsidRPr="00BC67EA">
        <w:rPr>
          <w:b/>
          <w:lang w:val="en-US"/>
        </w:rPr>
        <w:t>“SOLUTIONS” UNDER CAPITALISM</w:t>
      </w:r>
      <w:bookmarkEnd w:id="19"/>
    </w:p>
    <w:p w:rsidR="008775DB" w:rsidRDefault="007D6190">
      <w:pPr>
        <w:rPr>
          <w:rFonts w:ascii="Arial" w:hAnsi="Arial" w:cs="Arial"/>
          <w:sz w:val="24"/>
          <w:szCs w:val="24"/>
          <w:lang w:val="en-US"/>
        </w:rPr>
      </w:pPr>
      <w:r>
        <w:rPr>
          <w:rFonts w:ascii="Arial" w:hAnsi="Arial" w:cs="Arial"/>
          <w:sz w:val="24"/>
          <w:szCs w:val="24"/>
          <w:lang w:val="en-US"/>
        </w:rPr>
        <w:t xml:space="preserve">Solutions, generally, would fall under two headings – </w:t>
      </w:r>
      <w:r w:rsidRPr="0085087E">
        <w:rPr>
          <w:rFonts w:ascii="Arial" w:hAnsi="Arial" w:cs="Arial"/>
          <w:i/>
          <w:sz w:val="24"/>
          <w:szCs w:val="24"/>
          <w:lang w:val="en-US"/>
        </w:rPr>
        <w:t>mitigation</w:t>
      </w:r>
      <w:r>
        <w:rPr>
          <w:rFonts w:ascii="Arial" w:hAnsi="Arial" w:cs="Arial"/>
          <w:sz w:val="24"/>
          <w:szCs w:val="24"/>
          <w:lang w:val="en-US"/>
        </w:rPr>
        <w:t xml:space="preserve"> and </w:t>
      </w:r>
      <w:r w:rsidRPr="0085087E">
        <w:rPr>
          <w:rFonts w:ascii="Arial" w:hAnsi="Arial" w:cs="Arial"/>
          <w:i/>
          <w:sz w:val="24"/>
          <w:szCs w:val="24"/>
          <w:lang w:val="en-US"/>
        </w:rPr>
        <w:t>adaptation</w:t>
      </w:r>
      <w:r>
        <w:rPr>
          <w:rFonts w:ascii="Arial" w:hAnsi="Arial" w:cs="Arial"/>
          <w:sz w:val="24"/>
          <w:szCs w:val="24"/>
          <w:lang w:val="en-US"/>
        </w:rPr>
        <w:t xml:space="preserve">. </w:t>
      </w:r>
      <w:r w:rsidR="00F50498">
        <w:rPr>
          <w:rFonts w:ascii="Arial" w:hAnsi="Arial" w:cs="Arial"/>
          <w:sz w:val="24"/>
          <w:szCs w:val="24"/>
          <w:lang w:val="en-US"/>
        </w:rPr>
        <w:t xml:space="preserve">Mitigation would involve </w:t>
      </w:r>
      <w:r w:rsidR="004636FB">
        <w:rPr>
          <w:rFonts w:ascii="Arial" w:hAnsi="Arial" w:cs="Arial"/>
          <w:sz w:val="24"/>
          <w:szCs w:val="24"/>
          <w:lang w:val="en-US"/>
        </w:rPr>
        <w:t>reducing greenhouse gas emissions, while adaptation would mean finding ways of living or coping on a warmer planet.</w:t>
      </w:r>
    </w:p>
    <w:p w:rsidR="00F50498" w:rsidRPr="00BC67EA" w:rsidRDefault="00F50498" w:rsidP="00803791">
      <w:pPr>
        <w:pStyle w:val="Heading2"/>
        <w:rPr>
          <w:rFonts w:ascii="Arial" w:hAnsi="Arial" w:cs="Arial"/>
          <w:b/>
          <w:lang w:val="en-US"/>
        </w:rPr>
      </w:pPr>
      <w:bookmarkStart w:id="20" w:name="_Toc27723650"/>
      <w:r w:rsidRPr="00BC67EA">
        <w:rPr>
          <w:rFonts w:ascii="Arial" w:hAnsi="Arial" w:cs="Arial"/>
          <w:b/>
          <w:lang w:val="en-US"/>
        </w:rPr>
        <w:t>Mitigation in a capitalist world</w:t>
      </w:r>
      <w:bookmarkEnd w:id="20"/>
      <w:r w:rsidRPr="00BC67EA">
        <w:rPr>
          <w:rFonts w:ascii="Arial" w:hAnsi="Arial" w:cs="Arial"/>
          <w:b/>
          <w:lang w:val="en-US"/>
        </w:rPr>
        <w:t xml:space="preserve"> </w:t>
      </w:r>
    </w:p>
    <w:p w:rsidR="00F50498" w:rsidRDefault="00F50498" w:rsidP="00F50498">
      <w:pPr>
        <w:rPr>
          <w:rFonts w:ascii="Arial" w:hAnsi="Arial" w:cs="Arial"/>
          <w:sz w:val="24"/>
          <w:szCs w:val="24"/>
          <w:lang w:val="en-US"/>
        </w:rPr>
      </w:pPr>
      <w:r w:rsidRPr="00B63637">
        <w:rPr>
          <w:rFonts w:ascii="Arial" w:hAnsi="Arial" w:cs="Arial"/>
          <w:sz w:val="24"/>
          <w:szCs w:val="24"/>
          <w:lang w:val="en-US"/>
        </w:rPr>
        <w:t>Mitigation can mean using new technologies and renewable energies, making older equipment more energy efficient, or changing management practices or consumer behavio</w:t>
      </w:r>
      <w:r w:rsidR="00BB63D4">
        <w:rPr>
          <w:rFonts w:ascii="Arial" w:hAnsi="Arial" w:cs="Arial"/>
          <w:sz w:val="24"/>
          <w:szCs w:val="24"/>
          <w:lang w:val="en-US"/>
        </w:rPr>
        <w:t>u</w:t>
      </w:r>
      <w:r w:rsidRPr="00B63637">
        <w:rPr>
          <w:rFonts w:ascii="Arial" w:hAnsi="Arial" w:cs="Arial"/>
          <w:sz w:val="24"/>
          <w:szCs w:val="24"/>
          <w:lang w:val="en-US"/>
        </w:rPr>
        <w:t>r. It can be as complex as a plan for a new city, or as a simple as improvements to a cook stove design. Efforts underway around the world range from high-</w:t>
      </w:r>
      <w:r w:rsidR="00BB63D4">
        <w:rPr>
          <w:rFonts w:ascii="Arial" w:hAnsi="Arial" w:cs="Arial"/>
          <w:sz w:val="24"/>
          <w:szCs w:val="24"/>
          <w:lang w:val="en-US"/>
        </w:rPr>
        <w:t>tech subway systems to bicycle</w:t>
      </w:r>
      <w:r w:rsidRPr="00B63637">
        <w:rPr>
          <w:rFonts w:ascii="Arial" w:hAnsi="Arial" w:cs="Arial"/>
          <w:sz w:val="24"/>
          <w:szCs w:val="24"/>
          <w:lang w:val="en-US"/>
        </w:rPr>
        <w:t xml:space="preserve"> paths and walkways</w:t>
      </w:r>
      <w:r w:rsidRPr="00C21061">
        <w:rPr>
          <w:rFonts w:ascii="Arial" w:hAnsi="Arial" w:cs="Arial"/>
          <w:sz w:val="24"/>
          <w:szCs w:val="24"/>
          <w:lang w:val="en-US"/>
        </w:rPr>
        <w:t>.</w:t>
      </w:r>
    </w:p>
    <w:p w:rsidR="00F50498" w:rsidRPr="00F50498" w:rsidRDefault="00F50498">
      <w:pPr>
        <w:rPr>
          <w:rFonts w:ascii="Arial" w:hAnsi="Arial" w:cs="Arial"/>
          <w:sz w:val="24"/>
          <w:szCs w:val="24"/>
          <w:lang w:val="en-US"/>
        </w:rPr>
      </w:pPr>
      <w:r w:rsidRPr="00F50498">
        <w:rPr>
          <w:rFonts w:ascii="Arial" w:hAnsi="Arial" w:cs="Arial"/>
          <w:sz w:val="24"/>
          <w:szCs w:val="24"/>
          <w:lang w:val="en-US"/>
        </w:rPr>
        <w:t xml:space="preserve">The following are some of the major mitigation options being explored </w:t>
      </w:r>
    </w:p>
    <w:p w:rsidR="00F50498" w:rsidRDefault="00EB200D" w:rsidP="00EB200D">
      <w:pPr>
        <w:pStyle w:val="ListParagraph"/>
        <w:numPr>
          <w:ilvl w:val="0"/>
          <w:numId w:val="6"/>
        </w:numPr>
        <w:rPr>
          <w:rFonts w:ascii="Arial" w:hAnsi="Arial" w:cs="Arial"/>
          <w:sz w:val="24"/>
          <w:szCs w:val="24"/>
          <w:lang w:val="en-US"/>
        </w:rPr>
      </w:pPr>
      <w:r>
        <w:rPr>
          <w:rFonts w:ascii="Arial" w:hAnsi="Arial" w:cs="Arial"/>
          <w:sz w:val="24"/>
          <w:szCs w:val="24"/>
          <w:lang w:val="en-US"/>
        </w:rPr>
        <w:t>Carbon capture and storage (CCS): This is the process of capturing waste carbon dioxide (usually from large point sources such as a cement factory), transporting it to a storage site, and depositing it where it will not enter the atmosphere.</w:t>
      </w:r>
      <w:r w:rsidR="00F601B8">
        <w:rPr>
          <w:rStyle w:val="FootnoteReference"/>
          <w:rFonts w:ascii="Arial" w:hAnsi="Arial" w:cs="Arial"/>
          <w:sz w:val="24"/>
          <w:szCs w:val="24"/>
          <w:lang w:val="en-US"/>
        </w:rPr>
        <w:footnoteReference w:id="34"/>
      </w:r>
    </w:p>
    <w:p w:rsidR="002A5E8B" w:rsidRPr="002A5E8B" w:rsidRDefault="00F601B8" w:rsidP="00631F0D">
      <w:pPr>
        <w:pStyle w:val="ListParagraph"/>
        <w:numPr>
          <w:ilvl w:val="0"/>
          <w:numId w:val="6"/>
        </w:numPr>
        <w:rPr>
          <w:rFonts w:ascii="Arial" w:hAnsi="Arial" w:cs="Arial"/>
          <w:sz w:val="24"/>
          <w:szCs w:val="24"/>
          <w:lang w:val="en-US"/>
        </w:rPr>
      </w:pPr>
      <w:r w:rsidRPr="002A5E8B">
        <w:rPr>
          <w:rFonts w:ascii="Arial" w:hAnsi="Arial" w:cs="Arial"/>
          <w:sz w:val="24"/>
          <w:szCs w:val="24"/>
          <w:lang w:val="en-US"/>
        </w:rPr>
        <w:t>Emissions trading:</w:t>
      </w:r>
      <w:r w:rsidR="00CA7FC8">
        <w:rPr>
          <w:rFonts w:ascii="Arial" w:hAnsi="Arial" w:cs="Arial"/>
          <w:sz w:val="24"/>
          <w:szCs w:val="24"/>
          <w:lang w:val="en-US"/>
        </w:rPr>
        <w:t xml:space="preserve"> This</w:t>
      </w:r>
      <w:r w:rsidR="002A5E8B" w:rsidRPr="002A5E8B">
        <w:rPr>
          <w:rFonts w:ascii="Arial" w:hAnsi="Arial" w:cs="Arial"/>
          <w:sz w:val="24"/>
          <w:szCs w:val="24"/>
          <w:lang w:val="en-US"/>
        </w:rPr>
        <w:t xml:space="preserve"> is a market-based approach to controlling pollution by providing economic incentives for achieving reductions in the emissions of pollutants. A central authority (usually a governmental body) allocates or sells a limited number of permits to discharge specific quantities of a specific pollutant per time period. Polluters are required to hold permits in amount equal to their emissions. Polluters that want to increase their emissions must buy permits from others willing to sell them.</w:t>
      </w:r>
      <w:r w:rsidR="00CA7FC8">
        <w:rPr>
          <w:rStyle w:val="FootnoteReference"/>
          <w:rFonts w:ascii="Arial" w:hAnsi="Arial" w:cs="Arial"/>
          <w:sz w:val="24"/>
          <w:szCs w:val="24"/>
          <w:lang w:val="en-US"/>
        </w:rPr>
        <w:footnoteReference w:id="35"/>
      </w:r>
      <w:r w:rsidR="002A5E8B" w:rsidRPr="002A5E8B">
        <w:rPr>
          <w:rFonts w:ascii="Arial" w:hAnsi="Arial" w:cs="Arial"/>
          <w:sz w:val="24"/>
          <w:szCs w:val="24"/>
          <w:lang w:val="en-US"/>
        </w:rPr>
        <w:t xml:space="preserve"> </w:t>
      </w:r>
    </w:p>
    <w:p w:rsidR="00B54885" w:rsidRDefault="002A5E8B" w:rsidP="002A5E8B">
      <w:pPr>
        <w:rPr>
          <w:rFonts w:ascii="Arial" w:hAnsi="Arial" w:cs="Arial"/>
          <w:sz w:val="24"/>
          <w:szCs w:val="24"/>
          <w:lang w:val="en-US"/>
        </w:rPr>
      </w:pPr>
      <w:r w:rsidRPr="002A5E8B">
        <w:rPr>
          <w:rFonts w:ascii="Arial" w:hAnsi="Arial" w:cs="Arial"/>
          <w:sz w:val="24"/>
          <w:szCs w:val="24"/>
          <w:lang w:val="en-US"/>
        </w:rPr>
        <w:t>Cap and trade (CAT) programs are a type of flexible environmental regulation</w:t>
      </w:r>
      <w:r w:rsidR="00B54885">
        <w:rPr>
          <w:rFonts w:ascii="Arial" w:hAnsi="Arial" w:cs="Arial"/>
          <w:sz w:val="24"/>
          <w:szCs w:val="24"/>
          <w:lang w:val="en-US"/>
        </w:rPr>
        <w:t xml:space="preserve"> </w:t>
      </w:r>
      <w:r w:rsidRPr="002A5E8B">
        <w:rPr>
          <w:rFonts w:ascii="Arial" w:hAnsi="Arial" w:cs="Arial"/>
          <w:sz w:val="24"/>
          <w:szCs w:val="24"/>
          <w:lang w:val="en-US"/>
        </w:rPr>
        <w:t xml:space="preserve">that allows organizations and markets to decide how best to meet policy targets. </w:t>
      </w:r>
    </w:p>
    <w:p w:rsidR="00B54885" w:rsidRDefault="007726D5" w:rsidP="002A5E8B">
      <w:pPr>
        <w:rPr>
          <w:rFonts w:ascii="Arial" w:hAnsi="Arial" w:cs="Arial"/>
          <w:sz w:val="24"/>
          <w:szCs w:val="24"/>
          <w:lang w:val="en-US"/>
        </w:rPr>
      </w:pPr>
      <w:r>
        <w:rPr>
          <w:rFonts w:ascii="Arial" w:hAnsi="Arial" w:cs="Arial"/>
          <w:sz w:val="24"/>
          <w:szCs w:val="24"/>
          <w:lang w:val="en-US"/>
        </w:rPr>
        <w:t xml:space="preserve">At </w:t>
      </w:r>
      <w:r w:rsidR="00BB63D4">
        <w:rPr>
          <w:rFonts w:ascii="Arial" w:hAnsi="Arial" w:cs="Arial"/>
          <w:sz w:val="24"/>
          <w:szCs w:val="24"/>
          <w:lang w:val="en-US"/>
        </w:rPr>
        <w:t>COP21 (</w:t>
      </w:r>
      <w:r>
        <w:rPr>
          <w:rFonts w:ascii="Arial" w:hAnsi="Arial" w:cs="Arial"/>
          <w:sz w:val="24"/>
          <w:szCs w:val="24"/>
          <w:lang w:val="en-US"/>
        </w:rPr>
        <w:t>Conference of the Parties’ 21</w:t>
      </w:r>
      <w:r w:rsidRPr="007726D5">
        <w:rPr>
          <w:rFonts w:ascii="Arial" w:hAnsi="Arial" w:cs="Arial"/>
          <w:sz w:val="24"/>
          <w:szCs w:val="24"/>
          <w:vertAlign w:val="superscript"/>
          <w:lang w:val="en-US"/>
        </w:rPr>
        <w:t>st</w:t>
      </w:r>
      <w:r>
        <w:rPr>
          <w:rFonts w:ascii="Arial" w:hAnsi="Arial" w:cs="Arial"/>
          <w:sz w:val="24"/>
          <w:szCs w:val="24"/>
          <w:lang w:val="en-US"/>
        </w:rPr>
        <w:t xml:space="preserve"> meeting) in Paris in 2015, 195 countries committed to drastically reducing their carbon emissions levels. </w:t>
      </w:r>
      <w:r w:rsidR="00631F0D">
        <w:rPr>
          <w:rFonts w:ascii="Arial" w:hAnsi="Arial" w:cs="Arial"/>
          <w:sz w:val="24"/>
          <w:szCs w:val="24"/>
          <w:lang w:val="en-US"/>
        </w:rPr>
        <w:t>The accepted target adopted was to keep the overall global temperature increase to 1.5 or 2 degrees C relative to pre-industrial levels.</w:t>
      </w:r>
    </w:p>
    <w:p w:rsidR="00631F0D" w:rsidRDefault="00836749" w:rsidP="002A5E8B">
      <w:pPr>
        <w:rPr>
          <w:rFonts w:ascii="Arial" w:hAnsi="Arial" w:cs="Arial"/>
          <w:sz w:val="24"/>
          <w:szCs w:val="24"/>
          <w:lang w:val="en-US"/>
        </w:rPr>
      </w:pPr>
      <w:r>
        <w:rPr>
          <w:rFonts w:ascii="Arial" w:hAnsi="Arial" w:cs="Arial"/>
          <w:sz w:val="24"/>
          <w:szCs w:val="24"/>
          <w:lang w:val="en-US"/>
        </w:rPr>
        <w:t>Right now, we are at 1.1°C, and rising rapidly. According to an authoritative report</w:t>
      </w:r>
      <w:r>
        <w:rPr>
          <w:rStyle w:val="FootnoteReference"/>
          <w:rFonts w:ascii="Arial" w:hAnsi="Arial" w:cs="Arial"/>
          <w:sz w:val="24"/>
          <w:szCs w:val="24"/>
          <w:lang w:val="en-US"/>
        </w:rPr>
        <w:footnoteReference w:id="36"/>
      </w:r>
      <w:r>
        <w:rPr>
          <w:rFonts w:ascii="Arial" w:hAnsi="Arial" w:cs="Arial"/>
          <w:sz w:val="24"/>
          <w:szCs w:val="24"/>
          <w:lang w:val="en-US"/>
        </w:rPr>
        <w:t xml:space="preserve"> </w:t>
      </w:r>
    </w:p>
    <w:p w:rsidR="00836749" w:rsidRPr="00836749" w:rsidRDefault="00836749" w:rsidP="00836749">
      <w:pPr>
        <w:pStyle w:val="ListParagraph"/>
        <w:numPr>
          <w:ilvl w:val="0"/>
          <w:numId w:val="10"/>
        </w:numPr>
        <w:rPr>
          <w:rFonts w:ascii="Arial" w:hAnsi="Arial" w:cs="Arial"/>
          <w:sz w:val="24"/>
          <w:szCs w:val="24"/>
          <w:lang w:val="en-US"/>
        </w:rPr>
      </w:pPr>
      <w:r w:rsidRPr="00836749">
        <w:rPr>
          <w:rFonts w:ascii="Arial" w:hAnsi="Arial" w:cs="Arial"/>
          <w:sz w:val="24"/>
          <w:szCs w:val="24"/>
        </w:rPr>
        <w:t>Average global temperature for 2015-2019 is on track to be the warmest of any equivalent period on record. It is currently estimated to be 1.1°C above pre-industrial (1850-1900) times and 0.2°C warmer than 2011-2015</w:t>
      </w:r>
      <w:r w:rsidR="004D3E67">
        <w:rPr>
          <w:rFonts w:ascii="Arial" w:hAnsi="Arial" w:cs="Arial"/>
          <w:sz w:val="24"/>
          <w:szCs w:val="24"/>
        </w:rPr>
        <w:t>;</w:t>
      </w:r>
    </w:p>
    <w:p w:rsidR="00836749" w:rsidRPr="00836749" w:rsidRDefault="00836749" w:rsidP="00836749">
      <w:pPr>
        <w:pStyle w:val="ListParagraph"/>
        <w:numPr>
          <w:ilvl w:val="0"/>
          <w:numId w:val="10"/>
        </w:numPr>
        <w:rPr>
          <w:rFonts w:ascii="Arial" w:hAnsi="Arial" w:cs="Arial"/>
          <w:sz w:val="24"/>
          <w:szCs w:val="24"/>
          <w:lang w:val="en-US"/>
        </w:rPr>
      </w:pPr>
      <w:r w:rsidRPr="00836749">
        <w:rPr>
          <w:rFonts w:ascii="Arial" w:hAnsi="Arial" w:cs="Arial"/>
          <w:sz w:val="24"/>
          <w:szCs w:val="24"/>
        </w:rPr>
        <w:t xml:space="preserve">Observations show that </w:t>
      </w:r>
      <w:r w:rsidR="004D3E67">
        <w:rPr>
          <w:rFonts w:ascii="Arial" w:hAnsi="Arial" w:cs="Arial"/>
          <w:sz w:val="24"/>
          <w:szCs w:val="24"/>
        </w:rPr>
        <w:t xml:space="preserve">the </w:t>
      </w:r>
      <w:r w:rsidRPr="00836749">
        <w:rPr>
          <w:rFonts w:ascii="Arial" w:hAnsi="Arial" w:cs="Arial"/>
          <w:sz w:val="24"/>
          <w:szCs w:val="24"/>
        </w:rPr>
        <w:t>global mean sea level rise is accelerating and</w:t>
      </w:r>
      <w:r w:rsidR="004D3E67">
        <w:rPr>
          <w:rFonts w:ascii="Arial" w:hAnsi="Arial" w:cs="Arial"/>
          <w:sz w:val="24"/>
          <w:szCs w:val="24"/>
        </w:rPr>
        <w:t xml:space="preserve"> that there is</w:t>
      </w:r>
      <w:r w:rsidRPr="00836749">
        <w:rPr>
          <w:rFonts w:ascii="Arial" w:hAnsi="Arial" w:cs="Arial"/>
          <w:sz w:val="24"/>
          <w:szCs w:val="24"/>
        </w:rPr>
        <w:t xml:space="preserve"> an overall increase of 26% in ocean acidity since the beginning of the industrial era</w:t>
      </w:r>
      <w:r w:rsidR="004D3E67">
        <w:rPr>
          <w:rFonts w:ascii="Arial" w:hAnsi="Arial" w:cs="Arial"/>
          <w:sz w:val="24"/>
          <w:szCs w:val="24"/>
        </w:rPr>
        <w:t>;</w:t>
      </w:r>
    </w:p>
    <w:p w:rsidR="000E07C4" w:rsidRPr="000E07C4" w:rsidRDefault="00836749" w:rsidP="00836749">
      <w:pPr>
        <w:pStyle w:val="ListParagraph"/>
        <w:numPr>
          <w:ilvl w:val="0"/>
          <w:numId w:val="10"/>
        </w:numPr>
        <w:rPr>
          <w:rFonts w:ascii="Arial" w:hAnsi="Arial" w:cs="Arial"/>
          <w:sz w:val="24"/>
          <w:szCs w:val="24"/>
          <w:lang w:val="en-US"/>
        </w:rPr>
      </w:pPr>
      <w:r w:rsidRPr="00836749">
        <w:rPr>
          <w:rFonts w:ascii="Arial" w:hAnsi="Arial" w:cs="Arial"/>
          <w:sz w:val="24"/>
          <w:szCs w:val="24"/>
        </w:rPr>
        <w:t>Global emissions are not estimated to peak by 2030, let alone by 2020</w:t>
      </w:r>
      <w:r w:rsidR="004D3E67">
        <w:rPr>
          <w:rFonts w:ascii="Arial" w:hAnsi="Arial" w:cs="Arial"/>
          <w:sz w:val="24"/>
          <w:szCs w:val="24"/>
        </w:rPr>
        <w:t>;</w:t>
      </w:r>
    </w:p>
    <w:p w:rsidR="000E07C4" w:rsidRPr="000E07C4" w:rsidRDefault="00836749" w:rsidP="00836749">
      <w:pPr>
        <w:pStyle w:val="ListParagraph"/>
        <w:numPr>
          <w:ilvl w:val="0"/>
          <w:numId w:val="10"/>
        </w:numPr>
        <w:rPr>
          <w:rFonts w:ascii="Arial" w:hAnsi="Arial" w:cs="Arial"/>
          <w:sz w:val="24"/>
          <w:szCs w:val="24"/>
          <w:lang w:val="en-US"/>
        </w:rPr>
      </w:pPr>
      <w:r w:rsidRPr="00836749">
        <w:rPr>
          <w:rFonts w:ascii="Arial" w:hAnsi="Arial" w:cs="Arial"/>
          <w:sz w:val="24"/>
          <w:szCs w:val="24"/>
        </w:rPr>
        <w:t xml:space="preserve">Implementing current unconditional </w:t>
      </w:r>
      <w:r w:rsidR="000E07C4">
        <w:rPr>
          <w:rFonts w:ascii="Arial" w:hAnsi="Arial" w:cs="Arial"/>
          <w:sz w:val="24"/>
          <w:szCs w:val="24"/>
        </w:rPr>
        <w:t>Nationally Determined Contributions (</w:t>
      </w:r>
      <w:r w:rsidRPr="00836749">
        <w:rPr>
          <w:rFonts w:ascii="Arial" w:hAnsi="Arial" w:cs="Arial"/>
          <w:sz w:val="24"/>
          <w:szCs w:val="24"/>
        </w:rPr>
        <w:t>NDCs</w:t>
      </w:r>
      <w:r w:rsidR="000E07C4">
        <w:rPr>
          <w:rFonts w:ascii="Arial" w:hAnsi="Arial" w:cs="Arial"/>
          <w:sz w:val="24"/>
          <w:szCs w:val="24"/>
        </w:rPr>
        <w:t>)</w:t>
      </w:r>
      <w:r w:rsidRPr="00836749">
        <w:rPr>
          <w:rFonts w:ascii="Arial" w:hAnsi="Arial" w:cs="Arial"/>
          <w:sz w:val="24"/>
          <w:szCs w:val="24"/>
        </w:rPr>
        <w:t xml:space="preserve"> would lead to a global mean temperature rise between 2.9°C and 3.4°C by 2100 relative to pre-industrial levels, and continuing thereafter</w:t>
      </w:r>
      <w:r w:rsidR="004D3E67">
        <w:rPr>
          <w:rFonts w:ascii="Arial" w:hAnsi="Arial" w:cs="Arial"/>
          <w:sz w:val="24"/>
          <w:szCs w:val="24"/>
        </w:rPr>
        <w:t>;</w:t>
      </w:r>
    </w:p>
    <w:p w:rsidR="00836749" w:rsidRPr="000E07C4" w:rsidRDefault="00836749" w:rsidP="00836749">
      <w:pPr>
        <w:pStyle w:val="ListParagraph"/>
        <w:numPr>
          <w:ilvl w:val="0"/>
          <w:numId w:val="10"/>
        </w:numPr>
        <w:rPr>
          <w:rFonts w:ascii="Arial" w:hAnsi="Arial" w:cs="Arial"/>
          <w:sz w:val="24"/>
          <w:szCs w:val="24"/>
          <w:lang w:val="en-US"/>
        </w:rPr>
      </w:pPr>
      <w:r w:rsidRPr="00836749">
        <w:rPr>
          <w:rFonts w:ascii="Arial" w:hAnsi="Arial" w:cs="Arial"/>
          <w:sz w:val="24"/>
          <w:szCs w:val="24"/>
        </w:rPr>
        <w:t>The current level of NDC ambition needs to be roughly tripled for emission reduction to be in line with the 2°C goal</w:t>
      </w:r>
      <w:r w:rsidR="004D3E67">
        <w:rPr>
          <w:rFonts w:ascii="Arial" w:hAnsi="Arial" w:cs="Arial"/>
          <w:sz w:val="24"/>
          <w:szCs w:val="24"/>
        </w:rPr>
        <w:t>,</w:t>
      </w:r>
      <w:r w:rsidRPr="00836749">
        <w:rPr>
          <w:rFonts w:ascii="Arial" w:hAnsi="Arial" w:cs="Arial"/>
          <w:sz w:val="24"/>
          <w:szCs w:val="24"/>
        </w:rPr>
        <w:t xml:space="preserve"> and increased fivefold for the 1.5°C goal. Technically it is still possible to bridge the gap</w:t>
      </w:r>
      <w:r w:rsidR="000E07C4">
        <w:rPr>
          <w:rFonts w:ascii="Arial" w:hAnsi="Arial" w:cs="Arial"/>
          <w:sz w:val="24"/>
          <w:szCs w:val="24"/>
        </w:rPr>
        <w:t>.</w:t>
      </w:r>
    </w:p>
    <w:p w:rsidR="000E07C4" w:rsidRPr="00836749" w:rsidRDefault="000E07C4" w:rsidP="000E07C4">
      <w:pPr>
        <w:pStyle w:val="ListParagraph"/>
        <w:numPr>
          <w:ilvl w:val="1"/>
          <w:numId w:val="10"/>
        </w:numPr>
        <w:rPr>
          <w:rFonts w:ascii="Arial" w:hAnsi="Arial" w:cs="Arial"/>
          <w:sz w:val="24"/>
          <w:szCs w:val="24"/>
          <w:lang w:val="en-US"/>
        </w:rPr>
      </w:pPr>
      <w:r>
        <w:rPr>
          <w:rFonts w:ascii="Arial" w:hAnsi="Arial" w:cs="Arial"/>
          <w:sz w:val="24"/>
          <w:szCs w:val="24"/>
        </w:rPr>
        <w:t>“Technically,</w:t>
      </w:r>
      <w:r w:rsidR="00926D2F">
        <w:rPr>
          <w:rFonts w:ascii="Arial" w:hAnsi="Arial" w:cs="Arial"/>
          <w:sz w:val="24"/>
          <w:szCs w:val="24"/>
        </w:rPr>
        <w:t>”</w:t>
      </w:r>
      <w:r>
        <w:rPr>
          <w:rFonts w:ascii="Arial" w:hAnsi="Arial" w:cs="Arial"/>
          <w:sz w:val="24"/>
          <w:szCs w:val="24"/>
        </w:rPr>
        <w:t xml:space="preserve"> maybe. But, politically?</w:t>
      </w:r>
      <w:r w:rsidR="00926D2F">
        <w:rPr>
          <w:rFonts w:ascii="Arial" w:hAnsi="Arial" w:cs="Arial"/>
          <w:sz w:val="24"/>
          <w:szCs w:val="24"/>
        </w:rPr>
        <w:t xml:space="preserve"> </w:t>
      </w:r>
    </w:p>
    <w:p w:rsidR="000E17F0" w:rsidRDefault="007726D5" w:rsidP="002A5E8B">
      <w:pPr>
        <w:rPr>
          <w:rFonts w:ascii="Arial" w:hAnsi="Arial" w:cs="Arial"/>
          <w:sz w:val="24"/>
          <w:szCs w:val="24"/>
          <w:lang w:val="en-US"/>
        </w:rPr>
      </w:pPr>
      <w:r>
        <w:rPr>
          <w:rFonts w:ascii="Arial" w:hAnsi="Arial" w:cs="Arial"/>
          <w:sz w:val="24"/>
          <w:szCs w:val="24"/>
          <w:lang w:val="en-US"/>
        </w:rPr>
        <w:t>Not surprisingly, Oxfam</w:t>
      </w:r>
      <w:r>
        <w:rPr>
          <w:rStyle w:val="FootnoteReference"/>
          <w:rFonts w:ascii="Arial" w:hAnsi="Arial" w:cs="Arial"/>
          <w:sz w:val="24"/>
          <w:szCs w:val="24"/>
          <w:lang w:val="en-US"/>
        </w:rPr>
        <w:footnoteReference w:id="37"/>
      </w:r>
      <w:r>
        <w:rPr>
          <w:rFonts w:ascii="Arial" w:hAnsi="Arial" w:cs="Arial"/>
          <w:sz w:val="24"/>
          <w:szCs w:val="24"/>
          <w:lang w:val="en-US"/>
        </w:rPr>
        <w:t xml:space="preserve"> found that</w:t>
      </w:r>
    </w:p>
    <w:p w:rsidR="007726D5" w:rsidRDefault="000E17F0" w:rsidP="000E17F0">
      <w:pPr>
        <w:ind w:left="720"/>
        <w:rPr>
          <w:rFonts w:ascii="Arial" w:hAnsi="Arial" w:cs="Arial"/>
          <w:sz w:val="24"/>
          <w:szCs w:val="24"/>
          <w:lang w:val="en-US"/>
        </w:rPr>
      </w:pPr>
      <w:r w:rsidRPr="000E17F0">
        <w:rPr>
          <w:rFonts w:ascii="Arial" w:hAnsi="Arial" w:cs="Arial"/>
          <w:sz w:val="24"/>
          <w:szCs w:val="24"/>
        </w:rPr>
        <w:t>The poorest half of the global population are responsible for only around 10% of global emissions yet live overwhelmingly in the countries</w:t>
      </w:r>
      <w:r w:rsidR="00C37176">
        <w:rPr>
          <w:rFonts w:ascii="Arial" w:hAnsi="Arial" w:cs="Arial"/>
          <w:sz w:val="24"/>
          <w:szCs w:val="24"/>
        </w:rPr>
        <w:t xml:space="preserve"> which are</w:t>
      </w:r>
      <w:r w:rsidRPr="000E17F0">
        <w:rPr>
          <w:rFonts w:ascii="Arial" w:hAnsi="Arial" w:cs="Arial"/>
          <w:sz w:val="24"/>
          <w:szCs w:val="24"/>
        </w:rPr>
        <w:t xml:space="preserve"> most vulnerable to climate change – while the richest 10% of people in the world are responsible for around 50% of global emissions.</w:t>
      </w:r>
    </w:p>
    <w:p w:rsidR="00B54885" w:rsidRDefault="00016B4A" w:rsidP="002A5E8B">
      <w:pPr>
        <w:rPr>
          <w:rFonts w:ascii="Arial" w:hAnsi="Arial" w:cs="Arial"/>
          <w:sz w:val="24"/>
          <w:szCs w:val="24"/>
          <w:lang w:val="en-US"/>
        </w:rPr>
      </w:pPr>
      <w:r>
        <w:rPr>
          <w:rFonts w:ascii="Arial" w:hAnsi="Arial" w:cs="Arial"/>
          <w:sz w:val="24"/>
          <w:szCs w:val="24"/>
          <w:lang w:val="en-US"/>
        </w:rPr>
        <w:t>According to the World Resources Institute:</w:t>
      </w:r>
      <w:r w:rsidR="000E07C4" w:rsidRPr="000E07C4">
        <w:rPr>
          <w:rStyle w:val="FootnoteReference"/>
          <w:rFonts w:ascii="Arial" w:hAnsi="Arial" w:cs="Arial"/>
          <w:sz w:val="24"/>
          <w:szCs w:val="24"/>
        </w:rPr>
        <w:t xml:space="preserve"> </w:t>
      </w:r>
      <w:r w:rsidR="000E07C4">
        <w:rPr>
          <w:rStyle w:val="FootnoteReference"/>
          <w:rFonts w:ascii="Arial" w:hAnsi="Arial" w:cs="Arial"/>
          <w:sz w:val="24"/>
          <w:szCs w:val="24"/>
        </w:rPr>
        <w:footnoteReference w:id="38"/>
      </w:r>
    </w:p>
    <w:p w:rsidR="00016B4A" w:rsidRPr="00016B4A" w:rsidRDefault="00016B4A" w:rsidP="002A5E8B">
      <w:pPr>
        <w:pStyle w:val="ListParagraph"/>
        <w:numPr>
          <w:ilvl w:val="0"/>
          <w:numId w:val="9"/>
        </w:numPr>
        <w:rPr>
          <w:rFonts w:ascii="Arial" w:hAnsi="Arial" w:cs="Arial"/>
          <w:sz w:val="24"/>
          <w:szCs w:val="24"/>
          <w:lang w:val="en-US"/>
        </w:rPr>
      </w:pPr>
      <w:r w:rsidRPr="00016B4A">
        <w:rPr>
          <w:rFonts w:ascii="Arial" w:hAnsi="Arial" w:cs="Arial"/>
          <w:sz w:val="24"/>
          <w:szCs w:val="24"/>
        </w:rPr>
        <w:t>The top three greenhouse gas emitters</w:t>
      </w:r>
      <w:r>
        <w:rPr>
          <w:rFonts w:ascii="Arial" w:hAnsi="Arial" w:cs="Arial"/>
          <w:sz w:val="24"/>
          <w:szCs w:val="24"/>
        </w:rPr>
        <w:t xml:space="preserve"> – China</w:t>
      </w:r>
      <w:r w:rsidRPr="00016B4A">
        <w:rPr>
          <w:rFonts w:ascii="Arial" w:hAnsi="Arial" w:cs="Arial"/>
          <w:sz w:val="24"/>
          <w:szCs w:val="24"/>
        </w:rPr>
        <w:t>, the European Union and the United States</w:t>
      </w:r>
      <w:r>
        <w:rPr>
          <w:rFonts w:ascii="Arial" w:hAnsi="Arial" w:cs="Arial"/>
          <w:sz w:val="24"/>
          <w:szCs w:val="24"/>
        </w:rPr>
        <w:t xml:space="preserve"> – contribute </w:t>
      </w:r>
      <w:r w:rsidRPr="00016B4A">
        <w:rPr>
          <w:rFonts w:ascii="Arial" w:hAnsi="Arial" w:cs="Arial"/>
          <w:sz w:val="24"/>
          <w:szCs w:val="24"/>
        </w:rPr>
        <w:t>more than half of total global emissions, while the bottom 100 countri</w:t>
      </w:r>
      <w:r>
        <w:rPr>
          <w:rFonts w:ascii="Arial" w:hAnsi="Arial" w:cs="Arial"/>
          <w:sz w:val="24"/>
          <w:szCs w:val="24"/>
        </w:rPr>
        <w:t xml:space="preserve">es only account for 3.5 percent. </w:t>
      </w:r>
    </w:p>
    <w:p w:rsidR="00016B4A" w:rsidRPr="00016B4A" w:rsidRDefault="00016B4A" w:rsidP="002A5E8B">
      <w:pPr>
        <w:pStyle w:val="ListParagraph"/>
        <w:numPr>
          <w:ilvl w:val="0"/>
          <w:numId w:val="9"/>
        </w:numPr>
        <w:rPr>
          <w:rFonts w:ascii="Arial" w:hAnsi="Arial" w:cs="Arial"/>
          <w:sz w:val="24"/>
          <w:szCs w:val="24"/>
          <w:lang w:val="en-US"/>
        </w:rPr>
      </w:pPr>
      <w:r w:rsidRPr="00016B4A">
        <w:rPr>
          <w:rFonts w:ascii="Arial" w:hAnsi="Arial" w:cs="Arial"/>
          <w:sz w:val="24"/>
          <w:szCs w:val="24"/>
        </w:rPr>
        <w:t xml:space="preserve">Collectively, the top 10 emitters account for nearly three-quarters of global emissions. </w:t>
      </w:r>
    </w:p>
    <w:p w:rsidR="00B54885" w:rsidRPr="00016B4A" w:rsidRDefault="00016B4A" w:rsidP="00016B4A">
      <w:pPr>
        <w:rPr>
          <w:rFonts w:ascii="Arial" w:hAnsi="Arial" w:cs="Arial"/>
          <w:sz w:val="24"/>
          <w:szCs w:val="24"/>
          <w:lang w:val="en-US"/>
        </w:rPr>
      </w:pPr>
      <w:r>
        <w:rPr>
          <w:rFonts w:ascii="Arial" w:hAnsi="Arial" w:cs="Arial"/>
          <w:sz w:val="24"/>
          <w:szCs w:val="24"/>
          <w:lang w:val="en-US"/>
        </w:rPr>
        <w:t>“</w:t>
      </w:r>
      <w:r w:rsidRPr="00016B4A">
        <w:rPr>
          <w:rFonts w:ascii="Arial" w:hAnsi="Arial" w:cs="Arial"/>
          <w:sz w:val="24"/>
          <w:szCs w:val="24"/>
        </w:rPr>
        <w:t>The world can’t successfully tackle the climate change challenge without signific</w:t>
      </w:r>
      <w:r>
        <w:rPr>
          <w:rFonts w:ascii="Arial" w:hAnsi="Arial" w:cs="Arial"/>
          <w:sz w:val="24"/>
          <w:szCs w:val="24"/>
        </w:rPr>
        <w:t>ant action from these countries,” the Institute remarks.</w:t>
      </w:r>
    </w:p>
    <w:p w:rsidR="007D6190" w:rsidRDefault="00BB63D4">
      <w:pPr>
        <w:rPr>
          <w:rFonts w:ascii="Arial" w:hAnsi="Arial" w:cs="Arial"/>
          <w:sz w:val="24"/>
          <w:szCs w:val="24"/>
          <w:lang w:val="en-US"/>
        </w:rPr>
      </w:pPr>
      <w:r>
        <w:rPr>
          <w:rFonts w:ascii="Arial" w:hAnsi="Arial" w:cs="Arial"/>
          <w:sz w:val="24"/>
          <w:szCs w:val="24"/>
          <w:lang w:val="en-US"/>
        </w:rPr>
        <w:t>Yet, in</w:t>
      </w:r>
      <w:r w:rsidR="00016B4A">
        <w:rPr>
          <w:rFonts w:ascii="Arial" w:hAnsi="Arial" w:cs="Arial"/>
          <w:sz w:val="24"/>
          <w:szCs w:val="24"/>
          <w:lang w:val="en-US"/>
        </w:rPr>
        <w:t xml:space="preserve"> 2017 Donald-the-Chump Trump announced his intention to pull America</w:t>
      </w:r>
      <w:r w:rsidR="00A039EA">
        <w:rPr>
          <w:rFonts w:ascii="Arial" w:hAnsi="Arial" w:cs="Arial"/>
          <w:sz w:val="24"/>
          <w:szCs w:val="24"/>
          <w:lang w:val="en-US"/>
        </w:rPr>
        <w:t xml:space="preserve"> – one of the top three culprits – out </w:t>
      </w:r>
      <w:r w:rsidR="00016B4A">
        <w:rPr>
          <w:rFonts w:ascii="Arial" w:hAnsi="Arial" w:cs="Arial"/>
          <w:sz w:val="24"/>
          <w:szCs w:val="24"/>
          <w:lang w:val="en-US"/>
        </w:rPr>
        <w:t xml:space="preserve">of the Paris Agreement. </w:t>
      </w:r>
    </w:p>
    <w:p w:rsidR="007D6190" w:rsidRPr="00BC67EA" w:rsidRDefault="007D6190" w:rsidP="00803791">
      <w:pPr>
        <w:pStyle w:val="Heading2"/>
        <w:rPr>
          <w:rFonts w:ascii="Arial" w:hAnsi="Arial" w:cs="Arial"/>
          <w:b/>
          <w:lang w:val="en-US"/>
        </w:rPr>
      </w:pPr>
      <w:bookmarkStart w:id="21" w:name="_Toc27723651"/>
      <w:r w:rsidRPr="00BC67EA">
        <w:rPr>
          <w:rFonts w:ascii="Arial" w:hAnsi="Arial" w:cs="Arial"/>
          <w:b/>
          <w:lang w:val="en-US"/>
        </w:rPr>
        <w:t>Adaptation in a capitalist world</w:t>
      </w:r>
      <w:bookmarkEnd w:id="21"/>
    </w:p>
    <w:p w:rsidR="00653578" w:rsidRDefault="00653578">
      <w:pPr>
        <w:rPr>
          <w:rFonts w:ascii="Arial" w:hAnsi="Arial" w:cs="Arial"/>
          <w:sz w:val="24"/>
          <w:szCs w:val="24"/>
          <w:lang w:val="en-US"/>
        </w:rPr>
      </w:pPr>
      <w:r>
        <w:rPr>
          <w:rFonts w:ascii="Arial" w:hAnsi="Arial" w:cs="Arial"/>
          <w:sz w:val="24"/>
          <w:szCs w:val="24"/>
          <w:lang w:val="en-US"/>
        </w:rPr>
        <w:t xml:space="preserve">Any serious attempt at adaptation would presuppose </w:t>
      </w:r>
    </w:p>
    <w:p w:rsidR="00653578" w:rsidRDefault="00653578" w:rsidP="00653578">
      <w:pPr>
        <w:ind w:left="720"/>
        <w:rPr>
          <w:rFonts w:ascii="Arial" w:hAnsi="Arial" w:cs="Arial"/>
          <w:sz w:val="24"/>
          <w:szCs w:val="24"/>
          <w:lang w:val="en-US"/>
        </w:rPr>
      </w:pPr>
      <w:r>
        <w:rPr>
          <w:rFonts w:ascii="Arial" w:hAnsi="Arial" w:cs="Arial"/>
          <w:sz w:val="24"/>
          <w:szCs w:val="24"/>
          <w:lang w:val="en-US"/>
        </w:rPr>
        <w:t>. . . trillions of dollars of investment in the urban and rural infrastructures of poor and medium income countries, as well as the assisted migration of tens of millions of people from Africa and Asia. . .</w:t>
      </w:r>
      <w:r>
        <w:rPr>
          <w:rStyle w:val="FootnoteReference"/>
          <w:rFonts w:ascii="Arial" w:hAnsi="Arial" w:cs="Arial"/>
          <w:sz w:val="24"/>
          <w:szCs w:val="24"/>
          <w:lang w:val="en-US"/>
        </w:rPr>
        <w:footnoteReference w:id="39"/>
      </w:r>
    </w:p>
    <w:p w:rsidR="003C1BB1" w:rsidRDefault="003C1BB1">
      <w:pPr>
        <w:rPr>
          <w:rFonts w:ascii="Arial" w:hAnsi="Arial" w:cs="Arial"/>
          <w:sz w:val="24"/>
          <w:szCs w:val="24"/>
          <w:lang w:val="en-US"/>
        </w:rPr>
      </w:pPr>
      <w:r>
        <w:rPr>
          <w:rFonts w:ascii="Arial" w:hAnsi="Arial" w:cs="Arial"/>
          <w:sz w:val="24"/>
          <w:szCs w:val="24"/>
          <w:lang w:val="en-US"/>
        </w:rPr>
        <w:t>The track record of the capitalist rulers</w:t>
      </w:r>
      <w:r w:rsidR="00135B37">
        <w:rPr>
          <w:rFonts w:ascii="Arial" w:hAnsi="Arial" w:cs="Arial"/>
          <w:sz w:val="24"/>
          <w:szCs w:val="24"/>
          <w:lang w:val="en-US"/>
        </w:rPr>
        <w:t>-</w:t>
      </w:r>
      <w:r>
        <w:rPr>
          <w:rFonts w:ascii="Arial" w:hAnsi="Arial" w:cs="Arial"/>
          <w:sz w:val="24"/>
          <w:szCs w:val="24"/>
          <w:lang w:val="en-US"/>
        </w:rPr>
        <w:t>of</w:t>
      </w:r>
      <w:r w:rsidR="00135B37">
        <w:rPr>
          <w:rFonts w:ascii="Arial" w:hAnsi="Arial" w:cs="Arial"/>
          <w:sz w:val="24"/>
          <w:szCs w:val="24"/>
          <w:lang w:val="en-US"/>
        </w:rPr>
        <w:t>-</w:t>
      </w:r>
      <w:r>
        <w:rPr>
          <w:rFonts w:ascii="Arial" w:hAnsi="Arial" w:cs="Arial"/>
          <w:sz w:val="24"/>
          <w:szCs w:val="24"/>
          <w:lang w:val="en-US"/>
        </w:rPr>
        <w:t>the</w:t>
      </w:r>
      <w:r w:rsidR="00135B37">
        <w:rPr>
          <w:rFonts w:ascii="Arial" w:hAnsi="Arial" w:cs="Arial"/>
          <w:sz w:val="24"/>
          <w:szCs w:val="24"/>
          <w:lang w:val="en-US"/>
        </w:rPr>
        <w:t>-</w:t>
      </w:r>
      <w:r>
        <w:rPr>
          <w:rFonts w:ascii="Arial" w:hAnsi="Arial" w:cs="Arial"/>
          <w:sz w:val="24"/>
          <w:szCs w:val="24"/>
          <w:lang w:val="en-US"/>
        </w:rPr>
        <w:t>Universe leads us to believe that their first priority would be to defend the existing social relations and to defend their privileges, even if it means abandoning the planet. Thus, adaptation for the rich-and-famous would include:</w:t>
      </w:r>
    </w:p>
    <w:p w:rsidR="007D6190" w:rsidRDefault="007D6190" w:rsidP="007D6190">
      <w:pPr>
        <w:pStyle w:val="ListParagraph"/>
        <w:numPr>
          <w:ilvl w:val="0"/>
          <w:numId w:val="6"/>
        </w:numPr>
        <w:rPr>
          <w:rFonts w:ascii="Arial" w:hAnsi="Arial" w:cs="Arial"/>
          <w:sz w:val="24"/>
          <w:szCs w:val="24"/>
          <w:lang w:val="en-US"/>
        </w:rPr>
      </w:pPr>
      <w:r w:rsidRPr="007D6190">
        <w:rPr>
          <w:rFonts w:ascii="Arial" w:hAnsi="Arial" w:cs="Arial"/>
          <w:sz w:val="24"/>
          <w:szCs w:val="24"/>
          <w:lang w:val="en-US"/>
        </w:rPr>
        <w:t>The creation of green and gated oases of permanent affluence on an otherwise stricken planet</w:t>
      </w:r>
      <w:r w:rsidR="00653578">
        <w:rPr>
          <w:rFonts w:ascii="Arial" w:hAnsi="Arial" w:cs="Arial"/>
          <w:sz w:val="24"/>
          <w:szCs w:val="24"/>
          <w:lang w:val="en-US"/>
        </w:rPr>
        <w:t>.</w:t>
      </w:r>
      <w:r w:rsidR="003C1BB1">
        <w:rPr>
          <w:rStyle w:val="FootnoteReference"/>
          <w:rFonts w:ascii="Arial" w:hAnsi="Arial" w:cs="Arial"/>
          <w:sz w:val="24"/>
          <w:szCs w:val="24"/>
          <w:lang w:val="en-US"/>
        </w:rPr>
        <w:footnoteReference w:id="40"/>
      </w:r>
    </w:p>
    <w:p w:rsidR="006A47C0" w:rsidRDefault="006A47C0" w:rsidP="007D6190">
      <w:pPr>
        <w:pStyle w:val="ListParagraph"/>
        <w:numPr>
          <w:ilvl w:val="0"/>
          <w:numId w:val="6"/>
        </w:numPr>
        <w:rPr>
          <w:rFonts w:ascii="Arial" w:hAnsi="Arial" w:cs="Arial"/>
          <w:sz w:val="24"/>
          <w:szCs w:val="24"/>
          <w:lang w:val="en-US"/>
        </w:rPr>
      </w:pPr>
      <w:r>
        <w:rPr>
          <w:rFonts w:ascii="Arial" w:hAnsi="Arial" w:cs="Arial"/>
          <w:sz w:val="24"/>
          <w:szCs w:val="24"/>
          <w:lang w:val="en-US"/>
        </w:rPr>
        <w:t xml:space="preserve">Increased use of air conditioning. However, it should be remembered that air conditioning does not </w:t>
      </w:r>
      <w:r w:rsidRPr="00A7229F">
        <w:rPr>
          <w:rFonts w:ascii="Arial" w:hAnsi="Arial" w:cs="Arial"/>
          <w:i/>
          <w:sz w:val="24"/>
          <w:szCs w:val="24"/>
          <w:lang w:val="en-US"/>
        </w:rPr>
        <w:t>reduce</w:t>
      </w:r>
      <w:r>
        <w:rPr>
          <w:rFonts w:ascii="Arial" w:hAnsi="Arial" w:cs="Arial"/>
          <w:sz w:val="24"/>
          <w:szCs w:val="24"/>
          <w:lang w:val="en-US"/>
        </w:rPr>
        <w:t xml:space="preserve"> heating, it simply </w:t>
      </w:r>
      <w:r w:rsidRPr="006A47C0">
        <w:rPr>
          <w:rFonts w:ascii="Arial" w:hAnsi="Arial" w:cs="Arial"/>
          <w:i/>
          <w:sz w:val="24"/>
          <w:szCs w:val="24"/>
          <w:lang w:val="en-US"/>
        </w:rPr>
        <w:t>moves</w:t>
      </w:r>
      <w:r>
        <w:rPr>
          <w:rFonts w:ascii="Arial" w:hAnsi="Arial" w:cs="Arial"/>
          <w:sz w:val="24"/>
          <w:szCs w:val="24"/>
          <w:lang w:val="en-US"/>
        </w:rPr>
        <w:t xml:space="preserve"> it elsewhere. Moreover, </w:t>
      </w:r>
      <w:r w:rsidR="00A7229F">
        <w:rPr>
          <w:rFonts w:ascii="Arial" w:hAnsi="Arial" w:cs="Arial"/>
          <w:sz w:val="24"/>
          <w:szCs w:val="24"/>
          <w:lang w:val="en-US"/>
        </w:rPr>
        <w:t>air conditioning is power-hungry, it feeds off electricity, which is generated from the burning of fossil fuels!</w:t>
      </w:r>
      <w:r w:rsidR="005114CD">
        <w:rPr>
          <w:rStyle w:val="FootnoteReference"/>
          <w:rFonts w:ascii="Arial" w:hAnsi="Arial" w:cs="Arial"/>
          <w:sz w:val="24"/>
          <w:szCs w:val="24"/>
          <w:lang w:val="en-US"/>
        </w:rPr>
        <w:footnoteReference w:id="41"/>
      </w:r>
    </w:p>
    <w:p w:rsidR="00A7229F" w:rsidRDefault="00135B37" w:rsidP="007D6190">
      <w:pPr>
        <w:pStyle w:val="ListParagraph"/>
        <w:numPr>
          <w:ilvl w:val="0"/>
          <w:numId w:val="6"/>
        </w:numPr>
        <w:rPr>
          <w:rFonts w:ascii="Arial" w:hAnsi="Arial" w:cs="Arial"/>
          <w:sz w:val="24"/>
          <w:szCs w:val="24"/>
          <w:lang w:val="en-US"/>
        </w:rPr>
      </w:pPr>
      <w:r>
        <w:rPr>
          <w:rFonts w:ascii="Arial" w:hAnsi="Arial" w:cs="Arial"/>
          <w:sz w:val="24"/>
          <w:szCs w:val="24"/>
          <w:lang w:val="en-US"/>
        </w:rPr>
        <w:t>Geo-engineering solutions</w:t>
      </w:r>
      <w:r w:rsidR="004C3321">
        <w:rPr>
          <w:rFonts w:ascii="Arial" w:hAnsi="Arial" w:cs="Arial"/>
          <w:sz w:val="24"/>
          <w:szCs w:val="24"/>
          <w:lang w:val="en-US"/>
        </w:rPr>
        <w:t>, such as “solar radiation management” (SRM) to artificially increase Earth’s ability to reflect sunlight back into space</w:t>
      </w:r>
      <w:r>
        <w:rPr>
          <w:rFonts w:ascii="Arial" w:hAnsi="Arial" w:cs="Arial"/>
          <w:sz w:val="24"/>
          <w:szCs w:val="24"/>
          <w:lang w:val="en-US"/>
        </w:rPr>
        <w:t>. These would include schemes to pump sulfate aerosols into the atmosphere to reflect sunlight back into space, and putting iron in the oceans to increase carbon absorption by marine organisms. Another geo-engineering “solution would include putting vast arrays of mirrors in the sky or on the ground to reflect back sunlight.</w:t>
      </w:r>
      <w:r>
        <w:rPr>
          <w:rStyle w:val="FootnoteReference"/>
          <w:rFonts w:ascii="Arial" w:hAnsi="Arial" w:cs="Arial"/>
          <w:sz w:val="24"/>
          <w:szCs w:val="24"/>
          <w:lang w:val="en-US"/>
        </w:rPr>
        <w:footnoteReference w:id="42"/>
      </w:r>
      <w:r>
        <w:rPr>
          <w:rFonts w:ascii="Arial" w:hAnsi="Arial" w:cs="Arial"/>
          <w:sz w:val="24"/>
          <w:szCs w:val="24"/>
          <w:lang w:val="en-US"/>
        </w:rPr>
        <w:t xml:space="preserve"> </w:t>
      </w:r>
    </w:p>
    <w:p w:rsidR="00A26BF9" w:rsidRDefault="00A26BF9" w:rsidP="00A26BF9">
      <w:pPr>
        <w:pStyle w:val="ListParagraph"/>
        <w:numPr>
          <w:ilvl w:val="1"/>
          <w:numId w:val="6"/>
        </w:numPr>
        <w:rPr>
          <w:rFonts w:ascii="Arial" w:hAnsi="Arial" w:cs="Arial"/>
          <w:sz w:val="24"/>
          <w:szCs w:val="24"/>
          <w:lang w:val="en-US"/>
        </w:rPr>
      </w:pPr>
      <w:r>
        <w:rPr>
          <w:rFonts w:ascii="Arial" w:hAnsi="Arial" w:cs="Arial"/>
          <w:sz w:val="24"/>
          <w:szCs w:val="24"/>
          <w:lang w:val="en-US"/>
        </w:rPr>
        <w:t>An instance of such elitist manipulation of the climate is “the manner in which Beijing’s air quality was re-engineered during the 2008 Olympics – flowers potted all over the city, traffic barred, trees planted in the desert, and factories and power plants closed – all to successfully blue the skies for the Games.”</w:t>
      </w:r>
      <w:r>
        <w:rPr>
          <w:rStyle w:val="FootnoteReference"/>
          <w:rFonts w:ascii="Arial" w:hAnsi="Arial" w:cs="Arial"/>
          <w:sz w:val="24"/>
          <w:szCs w:val="24"/>
          <w:lang w:val="en-US"/>
        </w:rPr>
        <w:footnoteReference w:id="43"/>
      </w:r>
      <w:r>
        <w:rPr>
          <w:rFonts w:ascii="Arial" w:hAnsi="Arial" w:cs="Arial"/>
          <w:sz w:val="24"/>
          <w:szCs w:val="24"/>
          <w:lang w:val="en-US"/>
        </w:rPr>
        <w:t xml:space="preserve"> </w:t>
      </w:r>
    </w:p>
    <w:p w:rsidR="00274FAF" w:rsidRDefault="00512E81" w:rsidP="00101C73">
      <w:pPr>
        <w:rPr>
          <w:rFonts w:ascii="Arial" w:hAnsi="Arial" w:cs="Arial"/>
          <w:sz w:val="24"/>
          <w:szCs w:val="24"/>
          <w:lang w:val="en-US"/>
        </w:rPr>
      </w:pPr>
      <w:r>
        <w:rPr>
          <w:rFonts w:ascii="Arial" w:hAnsi="Arial" w:cs="Arial"/>
          <w:sz w:val="24"/>
          <w:szCs w:val="24"/>
          <w:lang w:val="en-US"/>
        </w:rPr>
        <w:t>But, as Oxfam reminds us (see section</w:t>
      </w:r>
      <w:r w:rsidR="00621406">
        <w:rPr>
          <w:rFonts w:ascii="Arial" w:hAnsi="Arial" w:cs="Arial"/>
          <w:sz w:val="24"/>
          <w:szCs w:val="24"/>
          <w:lang w:val="en-US"/>
        </w:rPr>
        <w:t xml:space="preserve"> above</w:t>
      </w:r>
      <w:r>
        <w:rPr>
          <w:rFonts w:ascii="Arial" w:hAnsi="Arial" w:cs="Arial"/>
          <w:sz w:val="24"/>
          <w:szCs w:val="24"/>
          <w:lang w:val="en-US"/>
        </w:rPr>
        <w:t xml:space="preserve"> entitled “Mitigation in a capitalist world”), climate change has</w:t>
      </w:r>
      <w:r w:rsidR="00621406">
        <w:rPr>
          <w:rFonts w:ascii="Arial" w:hAnsi="Arial" w:cs="Arial"/>
          <w:sz w:val="24"/>
          <w:szCs w:val="24"/>
          <w:lang w:val="en-US"/>
        </w:rPr>
        <w:t xml:space="preserve"> largely</w:t>
      </w:r>
      <w:r>
        <w:rPr>
          <w:rFonts w:ascii="Arial" w:hAnsi="Arial" w:cs="Arial"/>
          <w:sz w:val="24"/>
          <w:szCs w:val="24"/>
          <w:lang w:val="en-US"/>
        </w:rPr>
        <w:t xml:space="preserve"> been caused by </w:t>
      </w:r>
      <w:r w:rsidR="005F2BC4">
        <w:rPr>
          <w:rFonts w:ascii="Arial" w:hAnsi="Arial" w:cs="Arial"/>
          <w:sz w:val="24"/>
          <w:szCs w:val="24"/>
          <w:lang w:val="en-US"/>
        </w:rPr>
        <w:t xml:space="preserve">the affluent. We should therefore expand the range of solutions beyond merely technical options, and </w:t>
      </w:r>
      <w:r w:rsidR="005F2BC4" w:rsidRPr="005F2BC4">
        <w:rPr>
          <w:rFonts w:ascii="Arial" w:hAnsi="Arial" w:cs="Arial"/>
          <w:i/>
          <w:sz w:val="24"/>
          <w:szCs w:val="24"/>
          <w:lang w:val="en-US"/>
        </w:rPr>
        <w:t>politicize</w:t>
      </w:r>
      <w:r w:rsidR="005F2BC4">
        <w:rPr>
          <w:rFonts w:ascii="Arial" w:hAnsi="Arial" w:cs="Arial"/>
          <w:sz w:val="24"/>
          <w:szCs w:val="24"/>
          <w:lang w:val="en-US"/>
        </w:rPr>
        <w:t xml:space="preserve"> the issue.</w:t>
      </w:r>
      <w:r>
        <w:rPr>
          <w:rFonts w:ascii="Arial" w:hAnsi="Arial" w:cs="Arial"/>
          <w:sz w:val="24"/>
          <w:szCs w:val="24"/>
          <w:lang w:val="en-US"/>
        </w:rPr>
        <w:t xml:space="preserve"> </w:t>
      </w:r>
      <w:r w:rsidR="00621406">
        <w:rPr>
          <w:rFonts w:ascii="Arial" w:hAnsi="Arial" w:cs="Arial"/>
          <w:sz w:val="24"/>
          <w:szCs w:val="24"/>
          <w:lang w:val="en-US"/>
        </w:rPr>
        <w:t xml:space="preserve">This way the question of </w:t>
      </w:r>
      <w:r w:rsidR="00621406" w:rsidRPr="00621406">
        <w:rPr>
          <w:rFonts w:ascii="Arial" w:hAnsi="Arial" w:cs="Arial"/>
          <w:i/>
          <w:sz w:val="24"/>
          <w:szCs w:val="24"/>
          <w:lang w:val="en-US"/>
        </w:rPr>
        <w:t>compensation</w:t>
      </w:r>
      <w:r w:rsidR="00621406">
        <w:rPr>
          <w:rFonts w:ascii="Arial" w:hAnsi="Arial" w:cs="Arial"/>
          <w:sz w:val="24"/>
          <w:szCs w:val="24"/>
          <w:lang w:val="en-US"/>
        </w:rPr>
        <w:t xml:space="preserve"> will come into play.</w:t>
      </w:r>
      <w:r>
        <w:rPr>
          <w:rFonts w:ascii="Arial" w:hAnsi="Arial" w:cs="Arial"/>
          <w:sz w:val="24"/>
          <w:szCs w:val="24"/>
          <w:lang w:val="en-US"/>
        </w:rPr>
        <w:t xml:space="preserve"> </w:t>
      </w:r>
      <w:r w:rsidR="00621406">
        <w:rPr>
          <w:rFonts w:ascii="Arial" w:hAnsi="Arial" w:cs="Arial"/>
          <w:sz w:val="24"/>
          <w:szCs w:val="24"/>
          <w:lang w:val="en-US"/>
        </w:rPr>
        <w:t>As Mann and Wainwright put it</w:t>
      </w:r>
    </w:p>
    <w:p w:rsidR="00621406" w:rsidRPr="00274FAF" w:rsidRDefault="00621406" w:rsidP="00621406">
      <w:pPr>
        <w:ind w:left="720"/>
        <w:rPr>
          <w:rFonts w:ascii="Arial" w:hAnsi="Arial" w:cs="Arial"/>
          <w:sz w:val="24"/>
          <w:szCs w:val="24"/>
          <w:lang w:val="en-US"/>
        </w:rPr>
      </w:pPr>
      <w:r>
        <w:rPr>
          <w:rFonts w:ascii="Arial" w:hAnsi="Arial" w:cs="Arial"/>
          <w:sz w:val="24"/>
          <w:szCs w:val="24"/>
          <w:lang w:val="en-US"/>
        </w:rPr>
        <w:t>Developed countries, which are responsible for the bulk of the historical emissions of greenhouse gases, have sought to restrict adaptation discussions because it then inevitably leads to the question of historic responsibility and who should pay for adaptation.</w:t>
      </w:r>
      <w:r>
        <w:rPr>
          <w:rStyle w:val="FootnoteReference"/>
          <w:rFonts w:ascii="Arial" w:hAnsi="Arial" w:cs="Arial"/>
          <w:sz w:val="24"/>
          <w:szCs w:val="24"/>
          <w:lang w:val="en-US"/>
        </w:rPr>
        <w:footnoteReference w:id="44"/>
      </w:r>
    </w:p>
    <w:p w:rsidR="00101C73" w:rsidRPr="00BC67EA" w:rsidRDefault="00101C73" w:rsidP="00803791">
      <w:pPr>
        <w:pStyle w:val="Heading2"/>
        <w:rPr>
          <w:rFonts w:ascii="Arial" w:hAnsi="Arial" w:cs="Arial"/>
          <w:b/>
          <w:lang w:val="en-US"/>
        </w:rPr>
      </w:pPr>
      <w:bookmarkStart w:id="22" w:name="_Toc27723652"/>
      <w:r w:rsidRPr="00BC67EA">
        <w:rPr>
          <w:rFonts w:ascii="Arial" w:hAnsi="Arial" w:cs="Arial"/>
          <w:b/>
          <w:lang w:val="en-US"/>
        </w:rPr>
        <w:t>Suffering as a consequence</w:t>
      </w:r>
      <w:bookmarkEnd w:id="22"/>
    </w:p>
    <w:p w:rsidR="00101C73" w:rsidRDefault="00101C73" w:rsidP="00101C73">
      <w:pPr>
        <w:rPr>
          <w:rFonts w:ascii="Arial" w:hAnsi="Arial" w:cs="Arial"/>
          <w:sz w:val="24"/>
          <w:szCs w:val="24"/>
          <w:lang w:val="en-US"/>
        </w:rPr>
      </w:pPr>
      <w:r w:rsidRPr="00101C73">
        <w:rPr>
          <w:rFonts w:ascii="Arial" w:hAnsi="Arial" w:cs="Arial"/>
          <w:sz w:val="24"/>
          <w:szCs w:val="24"/>
          <w:lang w:val="en-US"/>
        </w:rPr>
        <w:t>Acute shortages of food and water are poised to become some of the most tangible effects of global warming. In the run-up to the Tunisian and Egyptian revolutions, rising food prices partly caused by extreme weather intensified the latent tensions, and the Middle East — so far the revolutionary cauldron of the century — can expect more to come. No region is as prone to water scarcity, and none as vulnerable to ‘tele-connected food supply shocks,’ or harvest failures in distant breadbaskets driving up prices of the imports on which the population depends.</w:t>
      </w:r>
      <w:r w:rsidR="00CB66EC">
        <w:rPr>
          <w:rStyle w:val="FootnoteReference"/>
          <w:rFonts w:ascii="Arial" w:hAnsi="Arial" w:cs="Arial"/>
          <w:sz w:val="24"/>
          <w:szCs w:val="24"/>
          <w:lang w:val="en-US"/>
        </w:rPr>
        <w:footnoteReference w:id="45"/>
      </w:r>
    </w:p>
    <w:p w:rsidR="004D3976" w:rsidRPr="00BC67EA" w:rsidRDefault="004D3976" w:rsidP="00803791">
      <w:pPr>
        <w:pStyle w:val="Heading2"/>
        <w:rPr>
          <w:rFonts w:ascii="Arial" w:hAnsi="Arial" w:cs="Arial"/>
          <w:b/>
          <w:lang w:val="en-US"/>
        </w:rPr>
      </w:pPr>
      <w:bookmarkStart w:id="23" w:name="_Toc27723653"/>
      <w:r w:rsidRPr="00BC67EA">
        <w:rPr>
          <w:rFonts w:ascii="Arial" w:hAnsi="Arial" w:cs="Arial"/>
          <w:b/>
          <w:lang w:val="en-US"/>
        </w:rPr>
        <w:t>The limits of capitalism as a solution</w:t>
      </w:r>
      <w:bookmarkEnd w:id="23"/>
    </w:p>
    <w:p w:rsidR="007D0FD3" w:rsidRPr="007D0FD3" w:rsidRDefault="007D0FD3" w:rsidP="00101C73">
      <w:pPr>
        <w:rPr>
          <w:rFonts w:ascii="Arial" w:hAnsi="Arial" w:cs="Arial"/>
          <w:sz w:val="24"/>
          <w:szCs w:val="24"/>
          <w:lang w:val="en-US"/>
        </w:rPr>
      </w:pPr>
      <w:r w:rsidRPr="007D0FD3">
        <w:rPr>
          <w:rFonts w:ascii="Arial" w:hAnsi="Arial" w:cs="Arial"/>
          <w:sz w:val="24"/>
          <w:szCs w:val="24"/>
          <w:lang w:val="en-US"/>
        </w:rPr>
        <w:t>Something about which we must be emphatically clear: capitalism is the problem, not the solution.</w:t>
      </w:r>
    </w:p>
    <w:p w:rsidR="007D0FD3" w:rsidRPr="007D0FD3" w:rsidRDefault="007D0FD3" w:rsidP="00101C73">
      <w:pPr>
        <w:rPr>
          <w:rFonts w:ascii="Arial" w:hAnsi="Arial" w:cs="Arial"/>
          <w:sz w:val="24"/>
          <w:szCs w:val="24"/>
          <w:lang w:val="en-US"/>
        </w:rPr>
      </w:pPr>
      <w:r w:rsidRPr="007D0FD3">
        <w:rPr>
          <w:rFonts w:ascii="Arial" w:hAnsi="Arial" w:cs="Arial"/>
          <w:sz w:val="24"/>
          <w:szCs w:val="24"/>
          <w:lang w:val="en-US"/>
        </w:rPr>
        <w:t xml:space="preserve">While </w:t>
      </w:r>
      <w:r>
        <w:rPr>
          <w:rFonts w:ascii="Arial" w:hAnsi="Arial" w:cs="Arial"/>
          <w:sz w:val="24"/>
          <w:szCs w:val="24"/>
          <w:lang w:val="en-US"/>
        </w:rPr>
        <w:t xml:space="preserve">it is obviously true that a huge part of our struggle will entail forcing the capitalists to retreat from their profit-making bastions in planet-destroying fossil fuels, there can be no sustainable solution to the climate crisis without the ultimate defeat of the capitalist system. </w:t>
      </w:r>
    </w:p>
    <w:p w:rsidR="007D0FD3" w:rsidRDefault="007D0FD3" w:rsidP="007D0FD3">
      <w:pPr>
        <w:spacing w:before="120" w:after="120"/>
        <w:contextualSpacing/>
        <w:rPr>
          <w:rFonts w:ascii="Arial" w:hAnsi="Arial" w:cs="Arial"/>
          <w:sz w:val="24"/>
          <w:szCs w:val="24"/>
          <w:lang w:val="en-US"/>
        </w:rPr>
      </w:pPr>
      <w:r w:rsidRPr="007D0FD3">
        <w:rPr>
          <w:rFonts w:ascii="Arial" w:hAnsi="Arial" w:cs="Arial"/>
          <w:sz w:val="24"/>
          <w:szCs w:val="24"/>
          <w:lang w:val="en-US"/>
        </w:rPr>
        <w:t xml:space="preserve">Capitalism is about profitability – whether this is achieved via income growth or cost saving. Usually it is achieved by maximizing both within the framework of the </w:t>
      </w:r>
      <w:r w:rsidR="00C813EB">
        <w:rPr>
          <w:rFonts w:ascii="Arial" w:hAnsi="Arial" w:cs="Arial"/>
          <w:sz w:val="24"/>
          <w:szCs w:val="24"/>
          <w:lang w:val="en-US"/>
        </w:rPr>
        <w:t>capitalist corporation’s investment</w:t>
      </w:r>
      <w:r w:rsidRPr="007D0FD3">
        <w:rPr>
          <w:rFonts w:ascii="Arial" w:hAnsi="Arial" w:cs="Arial"/>
          <w:sz w:val="24"/>
          <w:szCs w:val="24"/>
          <w:lang w:val="en-US"/>
        </w:rPr>
        <w:t xml:space="preserve"> strategy.</w:t>
      </w:r>
    </w:p>
    <w:p w:rsidR="00C813EB" w:rsidRPr="007D0FD3" w:rsidRDefault="00C813EB" w:rsidP="007D0FD3">
      <w:pPr>
        <w:spacing w:before="120" w:after="120"/>
        <w:contextualSpacing/>
        <w:rPr>
          <w:rFonts w:ascii="Arial" w:hAnsi="Arial" w:cs="Arial"/>
          <w:sz w:val="24"/>
          <w:szCs w:val="24"/>
          <w:lang w:val="en-US"/>
        </w:rPr>
      </w:pPr>
    </w:p>
    <w:p w:rsidR="007D0FD3" w:rsidRDefault="007D0FD3" w:rsidP="00C813EB">
      <w:pPr>
        <w:spacing w:before="120" w:after="120"/>
        <w:contextualSpacing/>
        <w:rPr>
          <w:rFonts w:ascii="Arial" w:hAnsi="Arial" w:cs="Arial"/>
          <w:sz w:val="24"/>
          <w:szCs w:val="24"/>
          <w:lang w:val="en-US"/>
        </w:rPr>
      </w:pPr>
      <w:r w:rsidRPr="007D0FD3">
        <w:rPr>
          <w:rFonts w:ascii="Arial" w:hAnsi="Arial" w:cs="Arial"/>
          <w:sz w:val="24"/>
          <w:szCs w:val="24"/>
          <w:lang w:val="en-US"/>
        </w:rPr>
        <w:t xml:space="preserve">The use of fossil fuels to drive the motor of capitalist enterprise has been embedded in the system </w:t>
      </w:r>
      <w:r w:rsidR="00C813EB">
        <w:rPr>
          <w:rFonts w:ascii="Arial" w:hAnsi="Arial" w:cs="Arial"/>
          <w:sz w:val="24"/>
          <w:szCs w:val="24"/>
          <w:lang w:val="en-US"/>
        </w:rPr>
        <w:t>since the dawn of industrialisation</w:t>
      </w:r>
      <w:r w:rsidRPr="007D0FD3">
        <w:rPr>
          <w:rFonts w:ascii="Arial" w:hAnsi="Arial" w:cs="Arial"/>
          <w:sz w:val="24"/>
          <w:szCs w:val="24"/>
          <w:lang w:val="en-US"/>
        </w:rPr>
        <w:t>.</w:t>
      </w:r>
      <w:r w:rsidR="00C813EB">
        <w:rPr>
          <w:rFonts w:ascii="Arial" w:hAnsi="Arial" w:cs="Arial"/>
          <w:sz w:val="24"/>
          <w:szCs w:val="24"/>
          <w:lang w:val="en-US"/>
        </w:rPr>
        <w:t xml:space="preserve"> </w:t>
      </w:r>
      <w:r w:rsidR="008D5863">
        <w:rPr>
          <w:rFonts w:ascii="Arial" w:hAnsi="Arial" w:cs="Arial"/>
          <w:sz w:val="24"/>
          <w:szCs w:val="24"/>
          <w:lang w:val="en-US"/>
        </w:rPr>
        <w:t>This is supported by research which shows that preference for coal- over hydro-power in the mid-nineteenth-century (even though the latter was cheaper AND more energy-efficient) was because it made controlling the workforce much easier.</w:t>
      </w:r>
      <w:r w:rsidR="004569BF">
        <w:rPr>
          <w:rStyle w:val="FootnoteReference"/>
          <w:rFonts w:ascii="Arial" w:hAnsi="Arial" w:cs="Arial"/>
          <w:sz w:val="24"/>
          <w:szCs w:val="24"/>
          <w:lang w:val="en-US"/>
        </w:rPr>
        <w:footnoteReference w:id="46"/>
      </w:r>
    </w:p>
    <w:p w:rsidR="008D5863" w:rsidRDefault="008D5863" w:rsidP="00C813EB">
      <w:pPr>
        <w:spacing w:before="120" w:after="120"/>
        <w:contextualSpacing/>
        <w:rPr>
          <w:rFonts w:ascii="Arial" w:hAnsi="Arial" w:cs="Arial"/>
          <w:sz w:val="24"/>
          <w:szCs w:val="24"/>
          <w:lang w:val="en-US"/>
        </w:rPr>
      </w:pPr>
    </w:p>
    <w:p w:rsidR="008D5863" w:rsidRDefault="00733BA3" w:rsidP="00C813EB">
      <w:pPr>
        <w:spacing w:before="120" w:after="120"/>
        <w:contextualSpacing/>
        <w:rPr>
          <w:rFonts w:ascii="Arial" w:hAnsi="Arial" w:cs="Arial"/>
          <w:sz w:val="24"/>
          <w:szCs w:val="24"/>
          <w:lang w:val="en-US"/>
        </w:rPr>
      </w:pPr>
      <w:r>
        <w:rPr>
          <w:rFonts w:ascii="Arial" w:hAnsi="Arial" w:cs="Arial"/>
          <w:sz w:val="24"/>
          <w:szCs w:val="24"/>
          <w:lang w:val="en-US"/>
        </w:rPr>
        <w:t>In a more fundamental sense, capitalism</w:t>
      </w:r>
      <w:r w:rsidR="00DC5361">
        <w:rPr>
          <w:rFonts w:ascii="Arial" w:hAnsi="Arial" w:cs="Arial"/>
          <w:sz w:val="24"/>
          <w:szCs w:val="24"/>
          <w:lang w:val="en-US"/>
        </w:rPr>
        <w:t xml:space="preserve"> treats nature (and with it, fossil fuels) as a commodity, as something that</w:t>
      </w:r>
      <w:r w:rsidR="00F0194C">
        <w:rPr>
          <w:rFonts w:ascii="Arial" w:hAnsi="Arial" w:cs="Arial"/>
          <w:sz w:val="24"/>
          <w:szCs w:val="24"/>
          <w:lang w:val="en-US"/>
        </w:rPr>
        <w:t xml:space="preserve"> i</w:t>
      </w:r>
      <w:r w:rsidR="00DC5361">
        <w:rPr>
          <w:rFonts w:ascii="Arial" w:hAnsi="Arial" w:cs="Arial"/>
          <w:sz w:val="24"/>
          <w:szCs w:val="24"/>
          <w:lang w:val="en-US"/>
        </w:rPr>
        <w:t>s limitless, as something to be bought and</w:t>
      </w:r>
      <w:r w:rsidR="00121812">
        <w:rPr>
          <w:rFonts w:ascii="Arial" w:hAnsi="Arial" w:cs="Arial"/>
          <w:sz w:val="24"/>
          <w:szCs w:val="24"/>
          <w:lang w:val="en-US"/>
        </w:rPr>
        <w:t xml:space="preserve"> sold</w:t>
      </w:r>
      <w:r w:rsidR="00DC5361">
        <w:rPr>
          <w:rFonts w:ascii="Arial" w:hAnsi="Arial" w:cs="Arial"/>
          <w:sz w:val="24"/>
          <w:szCs w:val="24"/>
          <w:lang w:val="en-US"/>
        </w:rPr>
        <w:t xml:space="preserve"> on the</w:t>
      </w:r>
      <w:r w:rsidR="00F0194C">
        <w:rPr>
          <w:rFonts w:ascii="Arial" w:hAnsi="Arial" w:cs="Arial"/>
          <w:sz w:val="24"/>
          <w:szCs w:val="24"/>
          <w:lang w:val="en-US"/>
        </w:rPr>
        <w:t xml:space="preserve"> (free) market – something that i</w:t>
      </w:r>
      <w:r w:rsidR="00DC5361">
        <w:rPr>
          <w:rFonts w:ascii="Arial" w:hAnsi="Arial" w:cs="Arial"/>
          <w:sz w:val="24"/>
          <w:szCs w:val="24"/>
          <w:lang w:val="en-US"/>
        </w:rPr>
        <w:t xml:space="preserve">s subject to the dictates of supply and demand, when in fact, nature IS limited, and therefore cannot be treated as a commodity. </w:t>
      </w:r>
    </w:p>
    <w:p w:rsidR="008D5863" w:rsidRDefault="008D5863" w:rsidP="00C813EB">
      <w:pPr>
        <w:spacing w:before="120" w:after="120"/>
        <w:contextualSpacing/>
        <w:rPr>
          <w:rFonts w:ascii="Arial" w:hAnsi="Arial" w:cs="Arial"/>
          <w:sz w:val="24"/>
          <w:szCs w:val="24"/>
          <w:lang w:val="en-US"/>
        </w:rPr>
      </w:pPr>
    </w:p>
    <w:p w:rsidR="00A40F56" w:rsidRPr="00BC67EA" w:rsidRDefault="0056148D" w:rsidP="00803791">
      <w:pPr>
        <w:pStyle w:val="Heading1"/>
        <w:rPr>
          <w:b/>
          <w:lang w:val="en-US"/>
        </w:rPr>
      </w:pPr>
      <w:bookmarkStart w:id="24" w:name="_Toc27723654"/>
      <w:r w:rsidRPr="00BC67EA">
        <w:rPr>
          <w:b/>
          <w:lang w:val="en-US"/>
        </w:rPr>
        <w:t>GREEN CAPITALISM</w:t>
      </w:r>
      <w:bookmarkEnd w:id="24"/>
    </w:p>
    <w:p w:rsidR="00A40F56" w:rsidRDefault="00C30C48" w:rsidP="00101C73">
      <w:pPr>
        <w:rPr>
          <w:rFonts w:ascii="Arial" w:hAnsi="Arial" w:cs="Arial"/>
          <w:sz w:val="24"/>
          <w:szCs w:val="24"/>
          <w:lang w:val="en-US"/>
        </w:rPr>
      </w:pPr>
      <w:r w:rsidRPr="00C30C48">
        <w:rPr>
          <w:rFonts w:ascii="Arial" w:hAnsi="Arial" w:cs="Arial"/>
          <w:sz w:val="24"/>
          <w:szCs w:val="24"/>
          <w:lang w:val="en-US"/>
        </w:rPr>
        <w:t>“Green capitalism” is the latest</w:t>
      </w:r>
      <w:r>
        <w:rPr>
          <w:rFonts w:ascii="Arial" w:hAnsi="Arial" w:cs="Arial"/>
          <w:sz w:val="24"/>
          <w:szCs w:val="24"/>
          <w:lang w:val="en-US"/>
        </w:rPr>
        <w:t xml:space="preserve"> trick-in-the-book </w:t>
      </w:r>
      <w:proofErr w:type="gramStart"/>
      <w:r>
        <w:rPr>
          <w:rFonts w:ascii="Arial" w:hAnsi="Arial" w:cs="Arial"/>
          <w:sz w:val="24"/>
          <w:szCs w:val="24"/>
          <w:lang w:val="en-US"/>
        </w:rPr>
        <w:t>being proposed</w:t>
      </w:r>
      <w:proofErr w:type="gramEnd"/>
      <w:r>
        <w:rPr>
          <w:rFonts w:ascii="Arial" w:hAnsi="Arial" w:cs="Arial"/>
          <w:sz w:val="24"/>
          <w:szCs w:val="24"/>
          <w:lang w:val="en-US"/>
        </w:rPr>
        <w:t xml:space="preserve"> as the means for saving the planet (as well as the capitalist system).</w:t>
      </w:r>
    </w:p>
    <w:p w:rsidR="00F901BB" w:rsidRDefault="00F901BB" w:rsidP="00101C73">
      <w:pPr>
        <w:rPr>
          <w:rFonts w:ascii="Arial" w:hAnsi="Arial" w:cs="Arial"/>
          <w:sz w:val="24"/>
          <w:szCs w:val="24"/>
          <w:lang w:val="en-US"/>
        </w:rPr>
      </w:pPr>
      <w:r>
        <w:rPr>
          <w:rFonts w:ascii="Arial" w:hAnsi="Arial" w:cs="Arial"/>
          <w:sz w:val="24"/>
          <w:szCs w:val="24"/>
          <w:lang w:val="en-US"/>
        </w:rPr>
        <w:t>In a nutshell, proponents of green capitalism try to promote the thinking that managing the environment can succeed through the market mechanism. Some of their reasoning is as follows:</w:t>
      </w:r>
    </w:p>
    <w:p w:rsidR="00F901BB" w:rsidRDefault="00F901BB" w:rsidP="00F901BB">
      <w:pPr>
        <w:pStyle w:val="ListParagraph"/>
        <w:numPr>
          <w:ilvl w:val="0"/>
          <w:numId w:val="12"/>
        </w:numPr>
        <w:rPr>
          <w:rFonts w:ascii="Arial" w:hAnsi="Arial" w:cs="Arial"/>
          <w:sz w:val="24"/>
          <w:szCs w:val="24"/>
          <w:lang w:val="en-US"/>
        </w:rPr>
      </w:pPr>
      <w:r>
        <w:rPr>
          <w:rFonts w:ascii="Arial" w:hAnsi="Arial" w:cs="Arial"/>
          <w:sz w:val="24"/>
          <w:szCs w:val="24"/>
          <w:lang w:val="en-US"/>
        </w:rPr>
        <w:t>Since the market responds to signals of supply and demand, the fast-waning supply of clean air will be reflected in</w:t>
      </w:r>
      <w:r w:rsidR="002F5AF3">
        <w:rPr>
          <w:rFonts w:ascii="Arial" w:hAnsi="Arial" w:cs="Arial"/>
          <w:sz w:val="24"/>
          <w:szCs w:val="24"/>
          <w:lang w:val="en-US"/>
        </w:rPr>
        <w:t xml:space="preserve"> higher</w:t>
      </w:r>
      <w:r>
        <w:rPr>
          <w:rFonts w:ascii="Arial" w:hAnsi="Arial" w:cs="Arial"/>
          <w:sz w:val="24"/>
          <w:szCs w:val="24"/>
          <w:lang w:val="en-US"/>
        </w:rPr>
        <w:t xml:space="preserve"> market prices, and market participants will react accordingly. In other words,</w:t>
      </w:r>
      <w:r w:rsidR="00B13EC9">
        <w:rPr>
          <w:rFonts w:ascii="Arial" w:hAnsi="Arial" w:cs="Arial"/>
          <w:sz w:val="24"/>
          <w:szCs w:val="24"/>
          <w:lang w:val="en-US"/>
        </w:rPr>
        <w:t xml:space="preserve"> (in the long run)</w:t>
      </w:r>
      <w:r>
        <w:rPr>
          <w:rFonts w:ascii="Arial" w:hAnsi="Arial" w:cs="Arial"/>
          <w:sz w:val="24"/>
          <w:szCs w:val="24"/>
          <w:lang w:val="en-US"/>
        </w:rPr>
        <w:t xml:space="preserve"> rising prices will constrain </w:t>
      </w:r>
      <w:r w:rsidR="00B13EC9">
        <w:rPr>
          <w:rFonts w:ascii="Arial" w:hAnsi="Arial" w:cs="Arial"/>
          <w:sz w:val="24"/>
          <w:szCs w:val="24"/>
          <w:lang w:val="en-US"/>
        </w:rPr>
        <w:t>abuse of the environment</w:t>
      </w:r>
      <w:r>
        <w:rPr>
          <w:rFonts w:ascii="Arial" w:hAnsi="Arial" w:cs="Arial"/>
          <w:sz w:val="24"/>
          <w:szCs w:val="24"/>
          <w:lang w:val="en-US"/>
        </w:rPr>
        <w:t>.</w:t>
      </w:r>
    </w:p>
    <w:p w:rsidR="00B13EC9" w:rsidRDefault="00B13EC9" w:rsidP="00F901BB">
      <w:pPr>
        <w:pStyle w:val="ListParagraph"/>
        <w:numPr>
          <w:ilvl w:val="0"/>
          <w:numId w:val="12"/>
        </w:numPr>
        <w:rPr>
          <w:rFonts w:ascii="Arial" w:hAnsi="Arial" w:cs="Arial"/>
          <w:sz w:val="24"/>
          <w:szCs w:val="24"/>
          <w:lang w:val="en-US"/>
        </w:rPr>
      </w:pPr>
      <w:r>
        <w:rPr>
          <w:rFonts w:ascii="Arial" w:hAnsi="Arial" w:cs="Arial"/>
          <w:sz w:val="24"/>
          <w:szCs w:val="24"/>
          <w:lang w:val="en-US"/>
        </w:rPr>
        <w:t>By the same token, if (in the short term) we experience unacceptable rises in the amount of greenhouse gas emissions and</w:t>
      </w:r>
      <w:r w:rsidR="00121812">
        <w:rPr>
          <w:rFonts w:ascii="Arial" w:hAnsi="Arial" w:cs="Arial"/>
          <w:sz w:val="24"/>
          <w:szCs w:val="24"/>
          <w:lang w:val="en-US"/>
        </w:rPr>
        <w:t xml:space="preserve"> in</w:t>
      </w:r>
      <w:r>
        <w:rPr>
          <w:rFonts w:ascii="Arial" w:hAnsi="Arial" w:cs="Arial"/>
          <w:sz w:val="24"/>
          <w:szCs w:val="24"/>
          <w:lang w:val="en-US"/>
        </w:rPr>
        <w:t xml:space="preserve"> the rate of planetary degradation, then capitalism will respond via reduced growth, and reduced growth in turn will reduce greenhouse gas emissions and</w:t>
      </w:r>
      <w:r w:rsidR="002F5AF3">
        <w:rPr>
          <w:rFonts w:ascii="Arial" w:hAnsi="Arial" w:cs="Arial"/>
          <w:sz w:val="24"/>
          <w:szCs w:val="24"/>
          <w:lang w:val="en-US"/>
        </w:rPr>
        <w:t xml:space="preserve"> with it,</w:t>
      </w:r>
      <w:r>
        <w:rPr>
          <w:rFonts w:ascii="Arial" w:hAnsi="Arial" w:cs="Arial"/>
          <w:sz w:val="24"/>
          <w:szCs w:val="24"/>
          <w:lang w:val="en-US"/>
        </w:rPr>
        <w:t xml:space="preserve"> the rate of planetary degradation! </w:t>
      </w:r>
    </w:p>
    <w:p w:rsidR="00F901BB" w:rsidRDefault="00F901BB" w:rsidP="00F901BB">
      <w:pPr>
        <w:pStyle w:val="ListParagraph"/>
        <w:numPr>
          <w:ilvl w:val="0"/>
          <w:numId w:val="12"/>
        </w:numPr>
        <w:rPr>
          <w:rFonts w:ascii="Arial" w:hAnsi="Arial" w:cs="Arial"/>
          <w:sz w:val="24"/>
          <w:szCs w:val="24"/>
          <w:lang w:val="en-US"/>
        </w:rPr>
      </w:pPr>
      <w:r>
        <w:rPr>
          <w:rFonts w:ascii="Arial" w:hAnsi="Arial" w:cs="Arial"/>
          <w:sz w:val="24"/>
          <w:szCs w:val="24"/>
          <w:lang w:val="en-US"/>
        </w:rPr>
        <w:t xml:space="preserve">Capitalism responds to incentives. What greater incentive is there than to find </w:t>
      </w:r>
      <w:r w:rsidR="00172594">
        <w:rPr>
          <w:rFonts w:ascii="Arial" w:hAnsi="Arial" w:cs="Arial"/>
          <w:sz w:val="24"/>
          <w:szCs w:val="24"/>
          <w:lang w:val="en-US"/>
        </w:rPr>
        <w:t xml:space="preserve">and create </w:t>
      </w:r>
      <w:r>
        <w:rPr>
          <w:rFonts w:ascii="Arial" w:hAnsi="Arial" w:cs="Arial"/>
          <w:sz w:val="24"/>
          <w:szCs w:val="24"/>
          <w:lang w:val="en-US"/>
        </w:rPr>
        <w:t>the technologies that will assure our tomorrow?</w:t>
      </w:r>
      <w:r w:rsidR="00B13EC9">
        <w:rPr>
          <w:rFonts w:ascii="Arial" w:hAnsi="Arial" w:cs="Arial"/>
          <w:sz w:val="24"/>
          <w:szCs w:val="24"/>
          <w:lang w:val="en-US"/>
        </w:rPr>
        <w:t xml:space="preserve"> A favourite mantra of capitalist-apologists is that capitalism is innovative – capitalism will innovate us out of this problem!</w:t>
      </w:r>
    </w:p>
    <w:p w:rsidR="00B13EC9" w:rsidRDefault="00F901BB" w:rsidP="00101C73">
      <w:pPr>
        <w:rPr>
          <w:rFonts w:ascii="Arial" w:hAnsi="Arial" w:cs="Arial"/>
          <w:sz w:val="24"/>
          <w:szCs w:val="24"/>
          <w:lang w:val="en-US"/>
        </w:rPr>
      </w:pPr>
      <w:r>
        <w:rPr>
          <w:rFonts w:ascii="Arial" w:hAnsi="Arial" w:cs="Arial"/>
          <w:sz w:val="24"/>
          <w:szCs w:val="24"/>
          <w:lang w:val="en-US"/>
        </w:rPr>
        <w:t xml:space="preserve">But in a succinctly-written article, Victor Wallis easily demolishes </w:t>
      </w:r>
      <w:r w:rsidR="00B13EC9">
        <w:rPr>
          <w:rFonts w:ascii="Arial" w:hAnsi="Arial" w:cs="Arial"/>
          <w:sz w:val="24"/>
          <w:szCs w:val="24"/>
          <w:lang w:val="en-US"/>
        </w:rPr>
        <w:t>the</w:t>
      </w:r>
      <w:r>
        <w:rPr>
          <w:rFonts w:ascii="Arial" w:hAnsi="Arial" w:cs="Arial"/>
          <w:sz w:val="24"/>
          <w:szCs w:val="24"/>
          <w:lang w:val="en-US"/>
        </w:rPr>
        <w:t xml:space="preserve"> case</w:t>
      </w:r>
      <w:r w:rsidR="00B13EC9">
        <w:rPr>
          <w:rFonts w:ascii="Arial" w:hAnsi="Arial" w:cs="Arial"/>
          <w:sz w:val="24"/>
          <w:szCs w:val="24"/>
          <w:lang w:val="en-US"/>
        </w:rPr>
        <w:t xml:space="preserve"> for green capitalism</w:t>
      </w:r>
      <w:r>
        <w:rPr>
          <w:rFonts w:ascii="Arial" w:hAnsi="Arial" w:cs="Arial"/>
          <w:sz w:val="24"/>
          <w:szCs w:val="24"/>
          <w:lang w:val="en-US"/>
        </w:rPr>
        <w:t>.</w:t>
      </w:r>
      <w:r>
        <w:rPr>
          <w:rStyle w:val="FootnoteReference"/>
          <w:rFonts w:ascii="Arial" w:hAnsi="Arial" w:cs="Arial"/>
          <w:sz w:val="24"/>
          <w:szCs w:val="24"/>
          <w:lang w:val="en-US"/>
        </w:rPr>
        <w:footnoteReference w:id="47"/>
      </w:r>
      <w:r w:rsidR="00121812">
        <w:rPr>
          <w:rFonts w:ascii="Arial" w:hAnsi="Arial" w:cs="Arial"/>
          <w:sz w:val="24"/>
          <w:szCs w:val="24"/>
          <w:lang w:val="en-US"/>
        </w:rPr>
        <w:t xml:space="preserve"> </w:t>
      </w:r>
      <w:r w:rsidR="00103B30">
        <w:rPr>
          <w:rFonts w:ascii="Arial" w:hAnsi="Arial" w:cs="Arial"/>
          <w:sz w:val="24"/>
          <w:szCs w:val="24"/>
          <w:lang w:val="en-US"/>
        </w:rPr>
        <w:t xml:space="preserve">He reminds us that </w:t>
      </w:r>
      <w:r w:rsidR="00103B30" w:rsidRPr="00103B30">
        <w:rPr>
          <w:rFonts w:ascii="Arial" w:hAnsi="Arial" w:cs="Arial"/>
          <w:sz w:val="24"/>
          <w:szCs w:val="24"/>
          <w:lang w:val="en-US"/>
        </w:rPr>
        <w:t>Marx situated capitalism’s crisis-tendencies</w:t>
      </w:r>
      <w:r w:rsidR="006B71F8">
        <w:rPr>
          <w:rFonts w:ascii="Arial" w:hAnsi="Arial" w:cs="Arial"/>
          <w:sz w:val="24"/>
          <w:szCs w:val="24"/>
          <w:lang w:val="en-US"/>
        </w:rPr>
        <w:t xml:space="preserve"> not only </w:t>
      </w:r>
      <w:r w:rsidR="00103B30" w:rsidRPr="00103B30">
        <w:rPr>
          <w:rFonts w:ascii="Arial" w:hAnsi="Arial" w:cs="Arial"/>
          <w:sz w:val="24"/>
          <w:szCs w:val="24"/>
          <w:lang w:val="en-US"/>
        </w:rPr>
        <w:t>in the business cycle</w:t>
      </w:r>
      <w:r w:rsidR="006B71F8">
        <w:rPr>
          <w:rFonts w:ascii="Arial" w:hAnsi="Arial" w:cs="Arial"/>
          <w:sz w:val="24"/>
          <w:szCs w:val="24"/>
          <w:lang w:val="en-US"/>
        </w:rPr>
        <w:t xml:space="preserve"> but in</w:t>
      </w:r>
      <w:r w:rsidR="00121812">
        <w:rPr>
          <w:rFonts w:ascii="Arial" w:hAnsi="Arial" w:cs="Arial"/>
          <w:sz w:val="24"/>
          <w:szCs w:val="24"/>
          <w:lang w:val="en-US"/>
        </w:rPr>
        <w:t xml:space="preserve"> </w:t>
      </w:r>
      <w:r w:rsidR="006B71F8">
        <w:rPr>
          <w:rFonts w:ascii="Arial" w:hAnsi="Arial" w:cs="Arial"/>
          <w:sz w:val="24"/>
          <w:szCs w:val="24"/>
          <w:lang w:val="en-US"/>
        </w:rPr>
        <w:t xml:space="preserve"> </w:t>
      </w:r>
    </w:p>
    <w:p w:rsidR="006B71F8" w:rsidRDefault="00121812" w:rsidP="006B71F8">
      <w:pPr>
        <w:pStyle w:val="ListParagraph"/>
        <w:numPr>
          <w:ilvl w:val="0"/>
          <w:numId w:val="13"/>
        </w:numPr>
        <w:rPr>
          <w:rFonts w:ascii="Arial" w:hAnsi="Arial" w:cs="Arial"/>
          <w:sz w:val="24"/>
          <w:szCs w:val="24"/>
          <w:lang w:val="en-US"/>
        </w:rPr>
      </w:pPr>
      <w:r>
        <w:rPr>
          <w:rFonts w:ascii="Arial" w:hAnsi="Arial" w:cs="Arial"/>
          <w:sz w:val="24"/>
          <w:szCs w:val="24"/>
          <w:lang w:val="en-US"/>
        </w:rPr>
        <w:t>The i</w:t>
      </w:r>
      <w:r w:rsidR="006B71F8" w:rsidRPr="006B71F8">
        <w:rPr>
          <w:rFonts w:ascii="Arial" w:hAnsi="Arial" w:cs="Arial"/>
          <w:sz w:val="24"/>
          <w:szCs w:val="24"/>
          <w:lang w:val="en-US"/>
        </w:rPr>
        <w:t>ncreased concentration of economic power</w:t>
      </w:r>
      <w:r>
        <w:rPr>
          <w:rFonts w:ascii="Arial" w:hAnsi="Arial" w:cs="Arial"/>
          <w:sz w:val="24"/>
          <w:szCs w:val="24"/>
          <w:lang w:val="en-US"/>
        </w:rPr>
        <w:t xml:space="preserve"> that inevitably occurred under capitalism;</w:t>
      </w:r>
    </w:p>
    <w:p w:rsidR="006B71F8" w:rsidRDefault="006B71F8" w:rsidP="006B71F8">
      <w:pPr>
        <w:pStyle w:val="ListParagraph"/>
        <w:numPr>
          <w:ilvl w:val="0"/>
          <w:numId w:val="13"/>
        </w:numPr>
        <w:rPr>
          <w:rFonts w:ascii="Arial" w:hAnsi="Arial" w:cs="Arial"/>
          <w:sz w:val="24"/>
          <w:szCs w:val="24"/>
          <w:lang w:val="en-US"/>
        </w:rPr>
      </w:pPr>
      <w:r>
        <w:rPr>
          <w:rFonts w:ascii="Arial" w:hAnsi="Arial" w:cs="Arial"/>
          <w:sz w:val="24"/>
          <w:szCs w:val="24"/>
          <w:lang w:val="en-US"/>
        </w:rPr>
        <w:t>I</w:t>
      </w:r>
      <w:r w:rsidRPr="006B71F8">
        <w:rPr>
          <w:rFonts w:ascii="Arial" w:hAnsi="Arial" w:cs="Arial"/>
          <w:sz w:val="24"/>
          <w:szCs w:val="24"/>
          <w:lang w:val="en-US"/>
        </w:rPr>
        <w:t>ncreased polarization between rich and poor, both within and across national boundaries</w:t>
      </w:r>
      <w:r w:rsidR="00121812">
        <w:rPr>
          <w:rFonts w:ascii="Arial" w:hAnsi="Arial" w:cs="Arial"/>
          <w:sz w:val="24"/>
          <w:szCs w:val="24"/>
          <w:lang w:val="en-US"/>
        </w:rPr>
        <w:t>;</w:t>
      </w:r>
    </w:p>
    <w:p w:rsidR="006B71F8" w:rsidRDefault="006B71F8" w:rsidP="006B71F8">
      <w:pPr>
        <w:pStyle w:val="ListParagraph"/>
        <w:numPr>
          <w:ilvl w:val="0"/>
          <w:numId w:val="13"/>
        </w:numPr>
        <w:rPr>
          <w:rFonts w:ascii="Arial" w:hAnsi="Arial" w:cs="Arial"/>
          <w:sz w:val="24"/>
          <w:szCs w:val="24"/>
          <w:lang w:val="en-US"/>
        </w:rPr>
      </w:pPr>
      <w:r>
        <w:rPr>
          <w:rFonts w:ascii="Arial" w:hAnsi="Arial" w:cs="Arial"/>
          <w:sz w:val="24"/>
          <w:szCs w:val="24"/>
          <w:lang w:val="en-US"/>
        </w:rPr>
        <w:t>A</w:t>
      </w:r>
      <w:r w:rsidRPr="006B71F8">
        <w:rPr>
          <w:rFonts w:ascii="Arial" w:hAnsi="Arial" w:cs="Arial"/>
          <w:sz w:val="24"/>
          <w:szCs w:val="24"/>
          <w:lang w:val="en-US"/>
        </w:rPr>
        <w:t xml:space="preserve"> permanent readiness for military engagement in support of these drives, and</w:t>
      </w:r>
    </w:p>
    <w:p w:rsidR="006B71F8" w:rsidRDefault="006B71F8" w:rsidP="006B71F8">
      <w:pPr>
        <w:pStyle w:val="ListParagraph"/>
        <w:numPr>
          <w:ilvl w:val="0"/>
          <w:numId w:val="13"/>
        </w:numPr>
        <w:rPr>
          <w:rFonts w:ascii="Arial" w:hAnsi="Arial" w:cs="Arial"/>
          <w:sz w:val="24"/>
          <w:szCs w:val="24"/>
          <w:lang w:val="en-US"/>
        </w:rPr>
      </w:pPr>
      <w:r>
        <w:rPr>
          <w:rFonts w:ascii="Arial" w:hAnsi="Arial" w:cs="Arial"/>
          <w:sz w:val="24"/>
          <w:szCs w:val="24"/>
          <w:lang w:val="en-US"/>
        </w:rPr>
        <w:t>T</w:t>
      </w:r>
      <w:r w:rsidRPr="006B71F8">
        <w:rPr>
          <w:rFonts w:ascii="Arial" w:hAnsi="Arial" w:cs="Arial"/>
          <w:sz w:val="24"/>
          <w:szCs w:val="24"/>
          <w:lang w:val="en-US"/>
        </w:rPr>
        <w:t>he uninterrupted debasement or depletion of</w:t>
      </w:r>
      <w:r w:rsidR="00121812">
        <w:rPr>
          <w:rFonts w:ascii="Arial" w:hAnsi="Arial" w:cs="Arial"/>
          <w:sz w:val="24"/>
          <w:szCs w:val="24"/>
          <w:lang w:val="en-US"/>
        </w:rPr>
        <w:t xml:space="preserve"> the planet’s</w:t>
      </w:r>
      <w:r w:rsidRPr="006B71F8">
        <w:rPr>
          <w:rFonts w:ascii="Arial" w:hAnsi="Arial" w:cs="Arial"/>
          <w:sz w:val="24"/>
          <w:szCs w:val="24"/>
          <w:lang w:val="en-US"/>
        </w:rPr>
        <w:t xml:space="preserve"> vital natural resources.</w:t>
      </w:r>
    </w:p>
    <w:p w:rsidR="00F5116B" w:rsidRDefault="00F5116B" w:rsidP="00F5116B">
      <w:pPr>
        <w:rPr>
          <w:rFonts w:ascii="Arial" w:hAnsi="Arial" w:cs="Arial"/>
          <w:sz w:val="24"/>
          <w:szCs w:val="24"/>
          <w:lang w:val="en-US"/>
        </w:rPr>
      </w:pPr>
      <w:r w:rsidRPr="00F5116B">
        <w:rPr>
          <w:rFonts w:ascii="Arial" w:hAnsi="Arial" w:cs="Arial"/>
          <w:sz w:val="24"/>
          <w:szCs w:val="24"/>
          <w:lang w:val="en-US"/>
        </w:rPr>
        <w:t xml:space="preserve">At a conceptual level, </w:t>
      </w:r>
      <w:r>
        <w:rPr>
          <w:rFonts w:ascii="Arial" w:hAnsi="Arial" w:cs="Arial"/>
          <w:sz w:val="24"/>
          <w:szCs w:val="24"/>
          <w:lang w:val="en-US"/>
        </w:rPr>
        <w:t>says Wallis:</w:t>
      </w:r>
    </w:p>
    <w:p w:rsidR="00F5116B" w:rsidRDefault="00F5116B" w:rsidP="00F5116B">
      <w:pPr>
        <w:ind w:left="720"/>
        <w:rPr>
          <w:rFonts w:ascii="Arial" w:hAnsi="Arial" w:cs="Arial"/>
          <w:sz w:val="24"/>
          <w:szCs w:val="24"/>
          <w:lang w:val="en-US"/>
        </w:rPr>
      </w:pPr>
      <w:r>
        <w:rPr>
          <w:rFonts w:ascii="Arial" w:hAnsi="Arial" w:cs="Arial"/>
          <w:sz w:val="24"/>
          <w:szCs w:val="24"/>
          <w:lang w:val="en-US"/>
        </w:rPr>
        <w:t xml:space="preserve">. . . </w:t>
      </w:r>
      <w:r w:rsidRPr="00F5116B">
        <w:rPr>
          <w:rFonts w:ascii="Arial" w:hAnsi="Arial" w:cs="Arial"/>
          <w:sz w:val="24"/>
          <w:szCs w:val="24"/>
          <w:lang w:val="en-US"/>
        </w:rPr>
        <w:t>it is clear that “green capitalism” seeks to bind together two antagonistic notions. To be green means to prioritize the health of the ecosphere, with all that this entails in terms of curbing greenhouse gases and preserving biodiversity. To promote capitalism, by contrast, is to foster growth and accumulation, treating both the workforce and the natural environment as mere inputs.</w:t>
      </w:r>
      <w:r>
        <w:rPr>
          <w:rStyle w:val="FootnoteReference"/>
          <w:rFonts w:ascii="Arial" w:hAnsi="Arial" w:cs="Arial"/>
          <w:sz w:val="24"/>
          <w:szCs w:val="24"/>
          <w:lang w:val="en-US"/>
        </w:rPr>
        <w:footnoteReference w:id="48"/>
      </w:r>
    </w:p>
    <w:p w:rsidR="00172594" w:rsidRDefault="006C305D" w:rsidP="00172594">
      <w:pPr>
        <w:rPr>
          <w:rFonts w:ascii="Arial" w:hAnsi="Arial" w:cs="Arial"/>
          <w:sz w:val="24"/>
          <w:szCs w:val="24"/>
          <w:lang w:val="en-US"/>
        </w:rPr>
      </w:pPr>
      <w:r>
        <w:rPr>
          <w:rFonts w:ascii="Arial" w:hAnsi="Arial" w:cs="Arial"/>
          <w:sz w:val="24"/>
          <w:szCs w:val="24"/>
          <w:lang w:val="en-US"/>
        </w:rPr>
        <w:t>On the question of technology being a silver bullet, Wallis has the following to say:</w:t>
      </w:r>
    </w:p>
    <w:p w:rsidR="006C305D" w:rsidRPr="006C305D" w:rsidRDefault="006C305D" w:rsidP="006C305D">
      <w:pPr>
        <w:ind w:left="720"/>
        <w:rPr>
          <w:rFonts w:ascii="Arial" w:hAnsi="Arial" w:cs="Arial"/>
          <w:sz w:val="24"/>
          <w:szCs w:val="24"/>
          <w:lang w:val="en-US"/>
        </w:rPr>
      </w:pPr>
      <w:r w:rsidRPr="006C305D">
        <w:rPr>
          <w:rFonts w:ascii="Arial" w:hAnsi="Arial" w:cs="Arial"/>
          <w:sz w:val="24"/>
          <w:szCs w:val="24"/>
          <w:lang w:val="en-US"/>
        </w:rPr>
        <w:t>The unending proliferation of innovations – a hallmark of late capitalism</w:t>
      </w:r>
      <w:r w:rsidRPr="006C305D">
        <w:rPr>
          <w:rFonts w:ascii="Arial" w:hAnsi="Arial" w:cs="Arial"/>
          <w:sz w:val="24"/>
          <w:szCs w:val="24"/>
          <w:vertAlign w:val="superscript"/>
          <w:lang w:val="en-US"/>
        </w:rPr>
        <w:footnoteReference w:id="49"/>
      </w:r>
      <w:r w:rsidRPr="006C305D">
        <w:rPr>
          <w:rFonts w:ascii="Arial" w:hAnsi="Arial" w:cs="Arial"/>
          <w:sz w:val="24"/>
          <w:szCs w:val="24"/>
          <w:lang w:val="en-US"/>
        </w:rPr>
        <w:t xml:space="preserve"> – lends credence, in public perception, to the idea that there is no challenge that technology cannot overcome. The unstated premise behind such claims is that the selection of any technology will continue to reflect corporate interests, which in turn reflect the goals implicit in market competition, i.e., profit-maximization, growth, and accumulation. While green technologies – e.g., renewable energy sources – may attract a degree of corporate attention (thanks mainly to social/political pressure), nothing short of a change in the basic locus of economic decision-making will stop certain corporations from continuing to pursue established [non-green] lines of production. Insofar as they must nonetheless try to present themselves in green clothing, they will not hesitate to misrepresent the questions at stake and to invoke technological “solutions” that have little chance of being successfully implemented.</w:t>
      </w:r>
    </w:p>
    <w:p w:rsidR="006C305D" w:rsidRPr="00BC67EA" w:rsidRDefault="00DC689A" w:rsidP="00803791">
      <w:pPr>
        <w:pStyle w:val="Heading2"/>
        <w:rPr>
          <w:rFonts w:ascii="Arial" w:hAnsi="Arial" w:cs="Arial"/>
          <w:b/>
          <w:lang w:val="en-US"/>
        </w:rPr>
      </w:pPr>
      <w:bookmarkStart w:id="25" w:name="_Toc27723655"/>
      <w:r w:rsidRPr="00BC67EA">
        <w:rPr>
          <w:rFonts w:ascii="Arial" w:hAnsi="Arial" w:cs="Arial"/>
          <w:b/>
          <w:lang w:val="en-US"/>
        </w:rPr>
        <w:t>So, what is the alternative?</w:t>
      </w:r>
      <w:bookmarkEnd w:id="25"/>
    </w:p>
    <w:p w:rsidR="00F5116B" w:rsidRDefault="00DC689A" w:rsidP="00DC689A">
      <w:pPr>
        <w:rPr>
          <w:rFonts w:ascii="Arial" w:hAnsi="Arial" w:cs="Arial"/>
          <w:sz w:val="24"/>
          <w:szCs w:val="24"/>
          <w:lang w:val="en-US"/>
        </w:rPr>
      </w:pPr>
      <w:r>
        <w:rPr>
          <w:rFonts w:ascii="Arial" w:hAnsi="Arial" w:cs="Arial"/>
          <w:sz w:val="24"/>
          <w:szCs w:val="24"/>
          <w:lang w:val="en-US"/>
        </w:rPr>
        <w:t>The struggle for a green planet is inseparable from the struggle for a just world. But we know and accept that, as</w:t>
      </w:r>
      <w:r w:rsidR="0038433E">
        <w:rPr>
          <w:rFonts w:ascii="Arial" w:hAnsi="Arial" w:cs="Arial"/>
          <w:sz w:val="24"/>
          <w:szCs w:val="24"/>
          <w:lang w:val="en-US"/>
        </w:rPr>
        <w:t xml:space="preserve"> Mike Davis points out, several additional Earths would be required to allow all of humanity to live in a suburban house with two cars and a lawn.</w:t>
      </w:r>
      <w:r w:rsidR="0038433E">
        <w:rPr>
          <w:rStyle w:val="FootnoteReference"/>
          <w:rFonts w:ascii="Arial" w:hAnsi="Arial" w:cs="Arial"/>
          <w:sz w:val="24"/>
          <w:szCs w:val="24"/>
          <w:lang w:val="en-US"/>
        </w:rPr>
        <w:footnoteReference w:id="50"/>
      </w:r>
      <w:r w:rsidR="0038433E">
        <w:rPr>
          <w:rFonts w:ascii="Arial" w:hAnsi="Arial" w:cs="Arial"/>
          <w:sz w:val="24"/>
          <w:szCs w:val="24"/>
          <w:lang w:val="en-US"/>
        </w:rPr>
        <w:t xml:space="preserve"> </w:t>
      </w:r>
      <w:r w:rsidR="003C2A27">
        <w:rPr>
          <w:rFonts w:ascii="Arial" w:hAnsi="Arial" w:cs="Arial"/>
          <w:sz w:val="24"/>
          <w:szCs w:val="24"/>
          <w:lang w:val="en-US"/>
        </w:rPr>
        <w:t>I</w:t>
      </w:r>
      <w:r w:rsidR="0038433E">
        <w:rPr>
          <w:rFonts w:ascii="Arial" w:hAnsi="Arial" w:cs="Arial"/>
          <w:sz w:val="24"/>
          <w:szCs w:val="24"/>
          <w:lang w:val="en-US"/>
        </w:rPr>
        <w:t xml:space="preserve">n conceptualizing a post-capitalist world in which </w:t>
      </w:r>
      <w:r w:rsidR="003C2A27">
        <w:rPr>
          <w:rFonts w:ascii="Arial" w:hAnsi="Arial" w:cs="Arial"/>
          <w:sz w:val="24"/>
          <w:szCs w:val="24"/>
          <w:lang w:val="en-US"/>
        </w:rPr>
        <w:t xml:space="preserve">the relations of production are non-exploitative, the well-being of all must be assured, but NOT at the expense of the environment.  </w:t>
      </w:r>
    </w:p>
    <w:p w:rsidR="007C06F7" w:rsidRDefault="0066257E" w:rsidP="00DC689A">
      <w:pPr>
        <w:rPr>
          <w:rFonts w:ascii="Arial" w:hAnsi="Arial" w:cs="Arial"/>
          <w:sz w:val="24"/>
          <w:szCs w:val="24"/>
          <w:lang w:val="en-US"/>
        </w:rPr>
      </w:pPr>
      <w:r>
        <w:rPr>
          <w:rFonts w:ascii="Arial" w:hAnsi="Arial" w:cs="Arial"/>
          <w:sz w:val="24"/>
          <w:szCs w:val="24"/>
          <w:lang w:val="en-US"/>
        </w:rPr>
        <w:t xml:space="preserve">The emphasis must be made to shift from private consumption as the driver of development to what Davis calls “public affluence” </w:t>
      </w:r>
    </w:p>
    <w:p w:rsidR="00286230" w:rsidRDefault="00286230" w:rsidP="007C06F7">
      <w:pPr>
        <w:ind w:left="720"/>
        <w:rPr>
          <w:rFonts w:ascii="Arial" w:hAnsi="Arial" w:cs="Arial"/>
          <w:sz w:val="24"/>
          <w:szCs w:val="24"/>
          <w:lang w:val="en-US"/>
        </w:rPr>
      </w:pPr>
      <w:r>
        <w:rPr>
          <w:rFonts w:ascii="Arial" w:hAnsi="Arial" w:cs="Arial"/>
          <w:sz w:val="24"/>
          <w:szCs w:val="24"/>
          <w:lang w:val="en-US"/>
        </w:rPr>
        <w:t xml:space="preserve">Which is </w:t>
      </w:r>
      <w:r w:rsidR="0066257E">
        <w:rPr>
          <w:rFonts w:ascii="Arial" w:hAnsi="Arial" w:cs="Arial"/>
          <w:sz w:val="24"/>
          <w:szCs w:val="24"/>
          <w:lang w:val="en-US"/>
        </w:rPr>
        <w:t>represented by great urban parks, f</w:t>
      </w:r>
      <w:r w:rsidR="00AA4A86">
        <w:rPr>
          <w:rFonts w:ascii="Arial" w:hAnsi="Arial" w:cs="Arial"/>
          <w:sz w:val="24"/>
          <w:szCs w:val="24"/>
          <w:lang w:val="en-US"/>
        </w:rPr>
        <w:t>r</w:t>
      </w:r>
      <w:r w:rsidR="0066257E">
        <w:rPr>
          <w:rFonts w:ascii="Arial" w:hAnsi="Arial" w:cs="Arial"/>
          <w:sz w:val="24"/>
          <w:szCs w:val="24"/>
          <w:lang w:val="en-US"/>
        </w:rPr>
        <w:t>ee museums, libraries, and infinite possibilities for human interaction</w:t>
      </w:r>
      <w:r w:rsidR="005A6095">
        <w:rPr>
          <w:rFonts w:ascii="Arial" w:hAnsi="Arial" w:cs="Arial"/>
          <w:sz w:val="24"/>
          <w:szCs w:val="24"/>
          <w:lang w:val="en-US"/>
        </w:rPr>
        <w:t>,</w:t>
      </w:r>
    </w:p>
    <w:p w:rsidR="0038433E" w:rsidRPr="00F5116B" w:rsidRDefault="00286230" w:rsidP="007C06F7">
      <w:pPr>
        <w:ind w:left="720"/>
        <w:rPr>
          <w:rFonts w:ascii="Arial" w:hAnsi="Arial" w:cs="Arial"/>
          <w:sz w:val="24"/>
          <w:szCs w:val="24"/>
          <w:lang w:val="en-US"/>
        </w:rPr>
      </w:pPr>
      <w:r>
        <w:rPr>
          <w:rFonts w:ascii="Arial" w:hAnsi="Arial" w:cs="Arial"/>
          <w:sz w:val="24"/>
          <w:szCs w:val="24"/>
          <w:lang w:val="en-US"/>
        </w:rPr>
        <w:t xml:space="preserve">And which </w:t>
      </w:r>
      <w:r w:rsidR="0066257E">
        <w:rPr>
          <w:rFonts w:ascii="Arial" w:hAnsi="Arial" w:cs="Arial"/>
          <w:sz w:val="24"/>
          <w:szCs w:val="24"/>
          <w:lang w:val="en-US"/>
        </w:rPr>
        <w:t>represents an alternative route to a rich standard of life based on Earth-friendly sociality. . . university campuses are often little quasi-socialist paradises around rich public spaces for learning, research, performance and human reproduction.</w:t>
      </w:r>
      <w:r w:rsidR="007C06F7">
        <w:rPr>
          <w:rStyle w:val="FootnoteReference"/>
          <w:rFonts w:ascii="Arial" w:hAnsi="Arial" w:cs="Arial"/>
          <w:sz w:val="24"/>
          <w:szCs w:val="24"/>
          <w:lang w:val="en-US"/>
        </w:rPr>
        <w:footnoteReference w:id="51"/>
      </w:r>
    </w:p>
    <w:p w:rsidR="006B71F8" w:rsidRDefault="008905DE" w:rsidP="00101C73">
      <w:pPr>
        <w:rPr>
          <w:rFonts w:ascii="Arial" w:hAnsi="Arial" w:cs="Arial"/>
          <w:sz w:val="24"/>
          <w:szCs w:val="24"/>
          <w:lang w:val="en-US"/>
        </w:rPr>
      </w:pPr>
      <w:r>
        <w:rPr>
          <w:rFonts w:ascii="Arial" w:hAnsi="Arial" w:cs="Arial"/>
          <w:sz w:val="24"/>
          <w:szCs w:val="24"/>
          <w:lang w:val="en-US"/>
        </w:rPr>
        <w:t>Our Ten Point Programme provides an overarching framework within which our approach to a new ecological vision is encapsulat</w:t>
      </w:r>
      <w:r w:rsidR="00143015">
        <w:rPr>
          <w:rFonts w:ascii="Arial" w:hAnsi="Arial" w:cs="Arial"/>
          <w:sz w:val="24"/>
          <w:szCs w:val="24"/>
          <w:lang w:val="en-US"/>
        </w:rPr>
        <w:t>ed</w:t>
      </w:r>
      <w:r>
        <w:rPr>
          <w:rFonts w:ascii="Arial" w:hAnsi="Arial" w:cs="Arial"/>
          <w:sz w:val="24"/>
          <w:szCs w:val="24"/>
          <w:lang w:val="en-US"/>
        </w:rPr>
        <w:t>:</w:t>
      </w:r>
    </w:p>
    <w:p w:rsidR="008905DE" w:rsidRDefault="008905DE" w:rsidP="008905DE">
      <w:pPr>
        <w:ind w:left="720"/>
        <w:rPr>
          <w:rFonts w:ascii="Arial" w:hAnsi="Arial" w:cs="Arial"/>
          <w:sz w:val="24"/>
          <w:szCs w:val="24"/>
          <w:lang w:val="en-US"/>
        </w:rPr>
      </w:pPr>
      <w:r>
        <w:rPr>
          <w:rFonts w:ascii="Arial" w:hAnsi="Arial" w:cs="Arial"/>
          <w:sz w:val="24"/>
          <w:szCs w:val="24"/>
          <w:lang w:val="en-US"/>
        </w:rPr>
        <w:t>Point 7.6: A planned economy must have a balanced approach to the preservation of the environment and to the utilization of all land and its resources: water, rivers, dams, lakes, fishing resources, game farming, tourism, etc</w:t>
      </w:r>
      <w:r w:rsidR="007E5BB2">
        <w:rPr>
          <w:rFonts w:ascii="Arial" w:hAnsi="Arial" w:cs="Arial"/>
          <w:sz w:val="24"/>
          <w:szCs w:val="24"/>
          <w:lang w:val="en-US"/>
        </w:rPr>
        <w:t>.</w:t>
      </w:r>
      <w:r>
        <w:rPr>
          <w:rFonts w:ascii="Arial" w:hAnsi="Arial" w:cs="Arial"/>
          <w:sz w:val="24"/>
          <w:szCs w:val="24"/>
          <w:lang w:val="en-US"/>
        </w:rPr>
        <w:t xml:space="preserve">, in all their ecological aspects so as to enhance the whole South African environment as a habitat for its people and its fauna and flora. Thus, energy generation through the use of fossil fuels and nuclear </w:t>
      </w:r>
      <w:r w:rsidR="00143015">
        <w:rPr>
          <w:rFonts w:ascii="Arial" w:hAnsi="Arial" w:cs="Arial"/>
          <w:sz w:val="24"/>
          <w:szCs w:val="24"/>
          <w:lang w:val="en-US"/>
        </w:rPr>
        <w:t>power must be phased out and replaced by renewable power sources.</w:t>
      </w:r>
      <w:r w:rsidR="00143015">
        <w:rPr>
          <w:rStyle w:val="FootnoteReference"/>
          <w:rFonts w:ascii="Arial" w:hAnsi="Arial" w:cs="Arial"/>
          <w:sz w:val="24"/>
          <w:szCs w:val="24"/>
          <w:lang w:val="en-US"/>
        </w:rPr>
        <w:footnoteReference w:id="52"/>
      </w:r>
      <w:r>
        <w:rPr>
          <w:rFonts w:ascii="Arial" w:hAnsi="Arial" w:cs="Arial"/>
          <w:sz w:val="24"/>
          <w:szCs w:val="24"/>
          <w:lang w:val="en-US"/>
        </w:rPr>
        <w:t xml:space="preserve"> </w:t>
      </w:r>
    </w:p>
    <w:p w:rsidR="00286230" w:rsidRDefault="00286230" w:rsidP="00286230">
      <w:pPr>
        <w:rPr>
          <w:rFonts w:ascii="Arial" w:hAnsi="Arial" w:cs="Arial"/>
          <w:sz w:val="24"/>
          <w:szCs w:val="24"/>
          <w:lang w:val="en-US"/>
        </w:rPr>
      </w:pPr>
      <w:r>
        <w:rPr>
          <w:rFonts w:ascii="Arial" w:hAnsi="Arial" w:cs="Arial"/>
          <w:sz w:val="24"/>
          <w:szCs w:val="24"/>
          <w:lang w:val="en-US"/>
        </w:rPr>
        <w:t xml:space="preserve">The struggle for climate justice is inseparable from the struggle for social justice. It is a global struggle. The </w:t>
      </w:r>
      <w:r w:rsidR="005A6095">
        <w:rPr>
          <w:rFonts w:ascii="Arial" w:hAnsi="Arial" w:cs="Arial"/>
          <w:sz w:val="24"/>
          <w:szCs w:val="24"/>
          <w:lang w:val="en-US"/>
        </w:rPr>
        <w:t>E</w:t>
      </w:r>
      <w:r>
        <w:rPr>
          <w:rFonts w:ascii="Arial" w:hAnsi="Arial" w:cs="Arial"/>
          <w:sz w:val="24"/>
          <w:szCs w:val="24"/>
          <w:lang w:val="en-US"/>
        </w:rPr>
        <w:t>arth belongs to no-one. As Marx put it</w:t>
      </w:r>
    </w:p>
    <w:p w:rsidR="001B43C8" w:rsidRDefault="004F06AB" w:rsidP="001B43C8">
      <w:pPr>
        <w:ind w:left="720"/>
        <w:rPr>
          <w:rFonts w:ascii="Arial" w:hAnsi="Arial" w:cs="Arial"/>
          <w:sz w:val="24"/>
          <w:szCs w:val="24"/>
          <w:lang w:val="en-US"/>
        </w:rPr>
      </w:pPr>
      <w:r>
        <w:rPr>
          <w:rFonts w:ascii="Arial" w:hAnsi="Arial" w:cs="Arial"/>
          <w:sz w:val="24"/>
          <w:szCs w:val="24"/>
          <w:lang w:val="en-US"/>
        </w:rPr>
        <w:t>Eve</w:t>
      </w:r>
      <w:r w:rsidR="001B43C8">
        <w:rPr>
          <w:rFonts w:ascii="Arial" w:hAnsi="Arial" w:cs="Arial"/>
          <w:sz w:val="24"/>
          <w:szCs w:val="24"/>
          <w:lang w:val="en-US"/>
        </w:rPr>
        <w:t>n</w:t>
      </w:r>
      <w:r>
        <w:rPr>
          <w:rFonts w:ascii="Arial" w:hAnsi="Arial" w:cs="Arial"/>
          <w:sz w:val="24"/>
          <w:szCs w:val="24"/>
          <w:lang w:val="en-US"/>
        </w:rPr>
        <w:t xml:space="preserve"> an</w:t>
      </w:r>
      <w:r w:rsidR="001B43C8">
        <w:rPr>
          <w:rFonts w:ascii="Arial" w:hAnsi="Arial" w:cs="Arial"/>
          <w:sz w:val="24"/>
          <w:szCs w:val="24"/>
          <w:lang w:val="en-US"/>
        </w:rPr>
        <w:t xml:space="preserve"> entire society, a nation, or all co-existing societies taken together are not owners of the Earth. They are merely its possessors, its </w:t>
      </w:r>
      <w:r>
        <w:rPr>
          <w:rFonts w:ascii="Arial" w:hAnsi="Arial" w:cs="Arial"/>
          <w:sz w:val="24"/>
          <w:szCs w:val="24"/>
          <w:lang w:val="en-US"/>
        </w:rPr>
        <w:t>beneficiaries</w:t>
      </w:r>
      <w:r w:rsidR="001B43C8">
        <w:rPr>
          <w:rFonts w:ascii="Arial" w:hAnsi="Arial" w:cs="Arial"/>
          <w:sz w:val="24"/>
          <w:szCs w:val="24"/>
          <w:lang w:val="en-US"/>
        </w:rPr>
        <w:t>, and . . . are to bequeath it, improved, to succeeding generations.</w:t>
      </w:r>
      <w:r w:rsidR="007B19BE">
        <w:rPr>
          <w:rStyle w:val="FootnoteReference"/>
          <w:rFonts w:ascii="Arial" w:hAnsi="Arial" w:cs="Arial"/>
          <w:sz w:val="24"/>
          <w:szCs w:val="24"/>
          <w:lang w:val="en-US"/>
        </w:rPr>
        <w:footnoteReference w:id="53"/>
      </w:r>
    </w:p>
    <w:p w:rsidR="00053571" w:rsidRPr="00BC67EA" w:rsidRDefault="00053571" w:rsidP="00803791">
      <w:pPr>
        <w:pStyle w:val="Heading1"/>
        <w:rPr>
          <w:b/>
          <w:lang w:val="en-US"/>
        </w:rPr>
      </w:pPr>
      <w:bookmarkStart w:id="26" w:name="_Toc27723656"/>
      <w:r w:rsidRPr="00BC67EA">
        <w:rPr>
          <w:b/>
          <w:lang w:val="en-US"/>
        </w:rPr>
        <w:t>UPSURGE IN THE GLOBAL CLASS STRUGGLE</w:t>
      </w:r>
      <w:bookmarkEnd w:id="26"/>
    </w:p>
    <w:p w:rsidR="00053571" w:rsidRDefault="00053571" w:rsidP="00FA4112">
      <w:pPr>
        <w:rPr>
          <w:rFonts w:ascii="Arial" w:hAnsi="Arial" w:cs="Arial"/>
          <w:sz w:val="24"/>
          <w:szCs w:val="24"/>
          <w:lang w:val="en-US"/>
        </w:rPr>
      </w:pPr>
      <w:r>
        <w:rPr>
          <w:rFonts w:ascii="Arial" w:hAnsi="Arial" w:cs="Arial"/>
          <w:sz w:val="24"/>
          <w:szCs w:val="24"/>
          <w:lang w:val="en-US"/>
        </w:rPr>
        <w:t xml:space="preserve">In this </w:t>
      </w:r>
      <w:proofErr w:type="gramStart"/>
      <w:r>
        <w:rPr>
          <w:rFonts w:ascii="Arial" w:hAnsi="Arial" w:cs="Arial"/>
          <w:sz w:val="24"/>
          <w:szCs w:val="24"/>
          <w:lang w:val="en-US"/>
        </w:rPr>
        <w:t>paper</w:t>
      </w:r>
      <w:proofErr w:type="gramEnd"/>
      <w:r>
        <w:rPr>
          <w:rFonts w:ascii="Arial" w:hAnsi="Arial" w:cs="Arial"/>
          <w:sz w:val="24"/>
          <w:szCs w:val="24"/>
          <w:lang w:val="en-US"/>
        </w:rPr>
        <w:t xml:space="preserve"> we have isolated the climate crisis for special focus, but this does not mean th</w:t>
      </w:r>
      <w:r w:rsidR="00327B91">
        <w:rPr>
          <w:rFonts w:ascii="Arial" w:hAnsi="Arial" w:cs="Arial"/>
          <w:sz w:val="24"/>
          <w:szCs w:val="24"/>
          <w:lang w:val="en-US"/>
        </w:rPr>
        <w:t>at it overrides all other areas</w:t>
      </w:r>
      <w:r>
        <w:rPr>
          <w:rFonts w:ascii="Arial" w:hAnsi="Arial" w:cs="Arial"/>
          <w:sz w:val="24"/>
          <w:szCs w:val="24"/>
          <w:lang w:val="en-US"/>
        </w:rPr>
        <w:t xml:space="preserve"> in the class struggle. It is one of many fronts on which the working people of the world continue to rise up and challenge the hegemony of the ruinous capitalist system which holds us in thrall.</w:t>
      </w:r>
    </w:p>
    <w:p w:rsidR="00053571" w:rsidRDefault="00053571" w:rsidP="00FA4112">
      <w:pPr>
        <w:rPr>
          <w:rFonts w:ascii="Arial" w:hAnsi="Arial" w:cs="Arial"/>
          <w:sz w:val="24"/>
          <w:szCs w:val="24"/>
          <w:lang w:val="en-US"/>
        </w:rPr>
      </w:pPr>
      <w:r>
        <w:rPr>
          <w:rFonts w:ascii="Arial" w:hAnsi="Arial" w:cs="Arial"/>
          <w:sz w:val="24"/>
          <w:szCs w:val="24"/>
          <w:lang w:val="en-US"/>
        </w:rPr>
        <w:t>As we write, the following are among the more notable ho</w:t>
      </w:r>
      <w:r w:rsidR="00327B91">
        <w:rPr>
          <w:rFonts w:ascii="Arial" w:hAnsi="Arial" w:cs="Arial"/>
          <w:sz w:val="24"/>
          <w:szCs w:val="24"/>
          <w:lang w:val="en-US"/>
        </w:rPr>
        <w:t>tspots of anti-capitalist struggle</w:t>
      </w:r>
      <w:r>
        <w:rPr>
          <w:rFonts w:ascii="Arial" w:hAnsi="Arial" w:cs="Arial"/>
          <w:sz w:val="24"/>
          <w:szCs w:val="24"/>
          <w:lang w:val="en-US"/>
        </w:rPr>
        <w:t xml:space="preserve"> around the world:</w:t>
      </w:r>
      <w:r w:rsidR="001F7225">
        <w:rPr>
          <w:rStyle w:val="FootnoteReference"/>
          <w:rFonts w:ascii="Arial" w:hAnsi="Arial" w:cs="Arial"/>
          <w:sz w:val="24"/>
          <w:szCs w:val="24"/>
          <w:lang w:val="en-US"/>
        </w:rPr>
        <w:footnoteReference w:id="54"/>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Ecuador: A popular upsurge against the austerity package</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Chile: A youth-led revolt against drastic subway fare hike and against right-wing President Piñera</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Haiti: A popular uprising against the neoliberal pro-US regime of Jovenel Moïse</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Honduras: Mass protests against the reactionary go</w:t>
      </w:r>
      <w:r>
        <w:rPr>
          <w:rFonts w:ascii="Arial" w:hAnsi="Arial" w:cs="Arial"/>
          <w:sz w:val="24"/>
          <w:szCs w:val="24"/>
          <w:lang w:val="en-US"/>
        </w:rPr>
        <w:t>vernment of President Hernandez;</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Iraq: A revolutionary upsurge against the corrupt government of Adel Abdul-Mahdi</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Lebanon: A popular upheaval against the government of Prime Minister</w:t>
      </w:r>
      <w:r w:rsidRPr="000B22BD">
        <w:rPr>
          <w:rFonts w:ascii="Arial" w:hAnsi="Arial" w:cs="Arial"/>
          <w:sz w:val="24"/>
          <w:szCs w:val="24"/>
        </w:rPr>
        <w:t> Hariri </w:t>
      </w:r>
      <w:r w:rsidRPr="000B22BD">
        <w:rPr>
          <w:rFonts w:ascii="Arial" w:hAnsi="Arial" w:cs="Arial"/>
          <w:sz w:val="24"/>
          <w:szCs w:val="24"/>
          <w:lang w:val="en-US"/>
        </w:rPr>
        <w:t>and its tax hikes</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Egypt: A new upsurge of mass protests against the milita</w:t>
      </w:r>
      <w:r>
        <w:rPr>
          <w:rFonts w:ascii="Arial" w:hAnsi="Arial" w:cs="Arial"/>
          <w:sz w:val="24"/>
          <w:szCs w:val="24"/>
          <w:lang w:val="en-US"/>
        </w:rPr>
        <w:t>ry dictatorship of General Sisi;</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Algeria: ongoing mass protests against the “old guard” of the army which tries to keep power</w:t>
      </w:r>
      <w:r>
        <w:rPr>
          <w:rFonts w:ascii="Arial" w:hAnsi="Arial" w:cs="Arial"/>
          <w:sz w:val="24"/>
          <w:szCs w:val="24"/>
          <w:lang w:val="en-US"/>
        </w:rPr>
        <w:t>;</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Hong Kong: A popular revolt against the</w:t>
      </w:r>
      <w:r w:rsidR="00327B91">
        <w:rPr>
          <w:rFonts w:ascii="Arial" w:hAnsi="Arial" w:cs="Arial"/>
          <w:sz w:val="24"/>
          <w:szCs w:val="24"/>
          <w:lang w:val="en-US"/>
        </w:rPr>
        <w:t xml:space="preserve"> Beijing-imposed regime of Carrie</w:t>
      </w:r>
      <w:r w:rsidRPr="000B22BD">
        <w:rPr>
          <w:rFonts w:ascii="Arial" w:hAnsi="Arial" w:cs="Arial"/>
          <w:sz w:val="24"/>
          <w:szCs w:val="24"/>
          <w:lang w:val="en-US"/>
        </w:rPr>
        <w:t xml:space="preserve"> Lam</w:t>
      </w:r>
      <w:r>
        <w:rPr>
          <w:rFonts w:ascii="Arial" w:hAnsi="Arial" w:cs="Arial"/>
          <w:sz w:val="24"/>
          <w:szCs w:val="24"/>
          <w:lang w:val="en-US"/>
        </w:rPr>
        <w:t xml:space="preserve">; </w:t>
      </w:r>
    </w:p>
    <w:p w:rsidR="000B22BD" w:rsidRP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Kashmir: A looming intifada and a general strike against the evocation of autonomy rights by the right-wing Hindu chauvinist government of Narendra Modi</w:t>
      </w:r>
      <w:r>
        <w:rPr>
          <w:rFonts w:ascii="Arial" w:hAnsi="Arial" w:cs="Arial"/>
          <w:sz w:val="24"/>
          <w:szCs w:val="24"/>
          <w:lang w:val="en-US"/>
        </w:rPr>
        <w:t xml:space="preserve">; </w:t>
      </w:r>
    </w:p>
    <w:p w:rsidR="000B22BD" w:rsidRDefault="000B22BD" w:rsidP="000B22BD">
      <w:pPr>
        <w:pStyle w:val="ListParagraph"/>
        <w:numPr>
          <w:ilvl w:val="0"/>
          <w:numId w:val="13"/>
        </w:numPr>
        <w:rPr>
          <w:rFonts w:ascii="Arial" w:hAnsi="Arial" w:cs="Arial"/>
          <w:sz w:val="24"/>
          <w:szCs w:val="24"/>
        </w:rPr>
      </w:pPr>
      <w:r w:rsidRPr="000B22BD">
        <w:rPr>
          <w:rFonts w:ascii="Arial" w:hAnsi="Arial" w:cs="Arial"/>
          <w:sz w:val="24"/>
          <w:szCs w:val="24"/>
          <w:lang w:val="en-US"/>
        </w:rPr>
        <w:t>Catalunya / Spanish State: A mass upsurge in reaction to the draconic prison sentences</w:t>
      </w:r>
      <w:r w:rsidRPr="000B22BD">
        <w:rPr>
          <w:rFonts w:ascii="Arial" w:hAnsi="Arial" w:cs="Arial"/>
          <w:sz w:val="24"/>
          <w:szCs w:val="24"/>
        </w:rPr>
        <w:t> against nine leaders of the Catalan independence movement</w:t>
      </w:r>
      <w:r>
        <w:rPr>
          <w:rFonts w:ascii="Arial" w:hAnsi="Arial" w:cs="Arial"/>
          <w:sz w:val="24"/>
          <w:szCs w:val="24"/>
        </w:rPr>
        <w:t xml:space="preserve">. </w:t>
      </w:r>
    </w:p>
    <w:p w:rsidR="00327B91" w:rsidRPr="00327B91" w:rsidRDefault="000B22BD" w:rsidP="000B22BD">
      <w:pPr>
        <w:pStyle w:val="ListParagraph"/>
        <w:numPr>
          <w:ilvl w:val="0"/>
          <w:numId w:val="13"/>
        </w:numPr>
        <w:rPr>
          <w:rFonts w:ascii="Arial" w:hAnsi="Arial" w:cs="Arial"/>
          <w:sz w:val="24"/>
          <w:szCs w:val="24"/>
        </w:rPr>
      </w:pPr>
      <w:r w:rsidRPr="00327B91">
        <w:rPr>
          <w:rFonts w:ascii="Arial" w:hAnsi="Arial" w:cs="Arial"/>
          <w:sz w:val="24"/>
          <w:szCs w:val="24"/>
          <w:lang w:val="en-US"/>
        </w:rPr>
        <w:t>In addition to these, the heroic liberation wars of the Syrian people against the Assad dictatorship (since March 2011) and of the Yemeni people against the Saudi-led invasion (since March 2015) are still continuing despite all setbacks and mass killings. </w:t>
      </w:r>
    </w:p>
    <w:p w:rsidR="00327B91" w:rsidRPr="00327B91" w:rsidRDefault="000B22BD" w:rsidP="000B22BD">
      <w:pPr>
        <w:pStyle w:val="ListParagraph"/>
        <w:numPr>
          <w:ilvl w:val="0"/>
          <w:numId w:val="13"/>
        </w:numPr>
        <w:rPr>
          <w:rFonts w:ascii="Arial" w:hAnsi="Arial" w:cs="Arial"/>
          <w:sz w:val="24"/>
          <w:szCs w:val="24"/>
        </w:rPr>
      </w:pPr>
      <w:r w:rsidRPr="00327B91">
        <w:rPr>
          <w:rFonts w:ascii="Arial" w:hAnsi="Arial" w:cs="Arial"/>
          <w:sz w:val="24"/>
          <w:szCs w:val="24"/>
          <w:lang w:val="en-US"/>
        </w:rPr>
        <w:t>Furthermore, there have been a number of significant struggles and political confrontations in other countries which might not have already resulted in pre-revolutionary situations but which are nevertheless significant (e.g. general strike in Columbia, violent clashes in Guinea, teachers strike in Jordan, the </w:t>
      </w:r>
      <w:r w:rsidRPr="00327B91">
        <w:rPr>
          <w:rFonts w:ascii="Arial" w:hAnsi="Arial" w:cs="Arial"/>
          <w:i/>
          <w:iCs/>
          <w:sz w:val="24"/>
          <w:szCs w:val="24"/>
          <w:lang w:val="en-US"/>
        </w:rPr>
        <w:t xml:space="preserve">Gilets </w:t>
      </w:r>
      <w:proofErr w:type="spellStart"/>
      <w:r w:rsidRPr="00327B91">
        <w:rPr>
          <w:rFonts w:ascii="Arial" w:hAnsi="Arial" w:cs="Arial"/>
          <w:i/>
          <w:iCs/>
          <w:sz w:val="24"/>
          <w:szCs w:val="24"/>
          <w:lang w:val="en-US"/>
        </w:rPr>
        <w:t>Jaunes</w:t>
      </w:r>
      <w:proofErr w:type="spellEnd"/>
      <w:r w:rsidR="00327B91">
        <w:rPr>
          <w:rFonts w:ascii="Arial" w:hAnsi="Arial" w:cs="Arial"/>
          <w:sz w:val="24"/>
          <w:szCs w:val="24"/>
          <w:lang w:val="en-US"/>
        </w:rPr>
        <w:t> in France</w:t>
      </w:r>
      <w:r w:rsidRPr="00327B91">
        <w:rPr>
          <w:rFonts w:ascii="Arial" w:hAnsi="Arial" w:cs="Arial"/>
          <w:sz w:val="24"/>
          <w:szCs w:val="24"/>
          <w:lang w:val="en-US"/>
        </w:rPr>
        <w:t xml:space="preserve">, mass protests against electoral fraud and repression in Russia, </w:t>
      </w:r>
      <w:r w:rsidR="009959A6">
        <w:rPr>
          <w:rFonts w:ascii="Arial" w:hAnsi="Arial" w:cs="Arial"/>
          <w:sz w:val="24"/>
          <w:szCs w:val="24"/>
          <w:lang w:val="en-US"/>
        </w:rPr>
        <w:t>confrontations in Bolivia following the coup to oust elected leader, Evo Morales, and mass protests against fuel price hikes in Iran</w:t>
      </w:r>
      <w:r w:rsidRPr="00327B91">
        <w:rPr>
          <w:rFonts w:ascii="Arial" w:hAnsi="Arial" w:cs="Arial"/>
          <w:sz w:val="24"/>
          <w:szCs w:val="24"/>
          <w:lang w:val="en-US"/>
        </w:rPr>
        <w:t xml:space="preserve">). </w:t>
      </w:r>
    </w:p>
    <w:p w:rsidR="000B22BD" w:rsidRPr="00610ACC" w:rsidRDefault="000B22BD" w:rsidP="000B22BD">
      <w:pPr>
        <w:pStyle w:val="ListParagraph"/>
        <w:numPr>
          <w:ilvl w:val="0"/>
          <w:numId w:val="13"/>
        </w:numPr>
        <w:rPr>
          <w:rFonts w:ascii="Arial" w:hAnsi="Arial" w:cs="Arial"/>
          <w:sz w:val="24"/>
          <w:szCs w:val="24"/>
        </w:rPr>
      </w:pPr>
      <w:r w:rsidRPr="00327B91">
        <w:rPr>
          <w:rFonts w:ascii="Arial" w:hAnsi="Arial" w:cs="Arial"/>
          <w:sz w:val="24"/>
          <w:szCs w:val="24"/>
          <w:lang w:val="en-US"/>
        </w:rPr>
        <w:t xml:space="preserve">In the case of </w:t>
      </w:r>
      <w:r w:rsidR="00EC4322" w:rsidRPr="00327B91">
        <w:rPr>
          <w:rFonts w:ascii="Arial" w:hAnsi="Arial" w:cs="Arial"/>
          <w:sz w:val="24"/>
          <w:szCs w:val="24"/>
          <w:lang w:val="en-US"/>
        </w:rPr>
        <w:t>Sudan,</w:t>
      </w:r>
      <w:r w:rsidRPr="00327B91">
        <w:rPr>
          <w:rFonts w:ascii="Arial" w:hAnsi="Arial" w:cs="Arial"/>
          <w:sz w:val="24"/>
          <w:szCs w:val="24"/>
          <w:lang w:val="en-US"/>
        </w:rPr>
        <w:t xml:space="preserve"> we have seen a degree of stabilization after a democratic-counterrevolutionary compromise and the creation of a bourgeois “transitional government”. However, this situation could change soon. </w:t>
      </w:r>
    </w:p>
    <w:p w:rsidR="00610ACC" w:rsidRPr="00610ACC" w:rsidRDefault="00610ACC" w:rsidP="000B22BD">
      <w:pPr>
        <w:pStyle w:val="ListParagraph"/>
        <w:numPr>
          <w:ilvl w:val="0"/>
          <w:numId w:val="13"/>
        </w:numPr>
        <w:rPr>
          <w:rFonts w:ascii="Arial" w:hAnsi="Arial" w:cs="Arial"/>
          <w:sz w:val="24"/>
          <w:szCs w:val="24"/>
        </w:rPr>
      </w:pPr>
      <w:r>
        <w:rPr>
          <w:rFonts w:ascii="Arial" w:hAnsi="Arial" w:cs="Arial"/>
          <w:sz w:val="24"/>
          <w:szCs w:val="24"/>
          <w:lang w:val="en-US"/>
        </w:rPr>
        <w:t>(</w:t>
      </w:r>
      <w:r w:rsidRPr="00610ACC">
        <w:rPr>
          <w:rFonts w:ascii="Arial" w:hAnsi="Arial" w:cs="Arial"/>
          <w:iCs/>
          <w:sz w:val="24"/>
          <w:szCs w:val="24"/>
          <w:lang w:val="en-US"/>
        </w:rPr>
        <w:t xml:space="preserve">Michael Pröbsting, </w:t>
      </w:r>
      <w:r>
        <w:rPr>
          <w:rFonts w:ascii="Arial" w:hAnsi="Arial" w:cs="Arial"/>
          <w:iCs/>
          <w:sz w:val="24"/>
          <w:szCs w:val="24"/>
          <w:lang w:val="en-US"/>
        </w:rPr>
        <w:t xml:space="preserve">who compiled this list, does not include Venezuela, which has been the scene of ongoing resistance to </w:t>
      </w:r>
      <w:r w:rsidR="00522487">
        <w:rPr>
          <w:rFonts w:ascii="Arial" w:hAnsi="Arial" w:cs="Arial"/>
          <w:iCs/>
          <w:sz w:val="24"/>
          <w:szCs w:val="24"/>
          <w:lang w:val="en-US"/>
        </w:rPr>
        <w:t>Trump’s economic war on the country).</w:t>
      </w:r>
      <w:r>
        <w:rPr>
          <w:rFonts w:ascii="Arial" w:hAnsi="Arial" w:cs="Arial"/>
          <w:iCs/>
          <w:sz w:val="24"/>
          <w:szCs w:val="24"/>
          <w:lang w:val="en-US"/>
        </w:rPr>
        <w:t xml:space="preserve"> </w:t>
      </w:r>
    </w:p>
    <w:p w:rsidR="00053571" w:rsidRDefault="00E81E6D" w:rsidP="00FA4112">
      <w:pPr>
        <w:rPr>
          <w:rFonts w:ascii="Arial" w:hAnsi="Arial" w:cs="Arial"/>
          <w:sz w:val="24"/>
          <w:szCs w:val="24"/>
          <w:lang w:val="en-US"/>
        </w:rPr>
      </w:pPr>
      <w:r>
        <w:rPr>
          <w:rFonts w:ascii="Arial" w:hAnsi="Arial" w:cs="Arial"/>
          <w:sz w:val="24"/>
          <w:szCs w:val="24"/>
          <w:lang w:val="en-US"/>
        </w:rPr>
        <w:t xml:space="preserve">As Gramsci long ago observed, the </w:t>
      </w:r>
      <w:r w:rsidR="00610ACC">
        <w:rPr>
          <w:rFonts w:ascii="Arial" w:hAnsi="Arial" w:cs="Arial"/>
          <w:sz w:val="24"/>
          <w:szCs w:val="24"/>
          <w:lang w:val="en-US"/>
        </w:rPr>
        <w:t>ruling</w:t>
      </w:r>
      <w:r>
        <w:rPr>
          <w:rFonts w:ascii="Arial" w:hAnsi="Arial" w:cs="Arial"/>
          <w:sz w:val="24"/>
          <w:szCs w:val="24"/>
          <w:lang w:val="en-US"/>
        </w:rPr>
        <w:t xml:space="preserve"> class makes use </w:t>
      </w:r>
      <w:r w:rsidR="00337782">
        <w:rPr>
          <w:rFonts w:ascii="Arial" w:hAnsi="Arial" w:cs="Arial"/>
          <w:sz w:val="24"/>
          <w:szCs w:val="24"/>
          <w:lang w:val="en-US"/>
        </w:rPr>
        <w:t xml:space="preserve">of a combination of </w:t>
      </w:r>
      <w:r w:rsidR="00610ACC" w:rsidRPr="00610ACC">
        <w:rPr>
          <w:rFonts w:ascii="Arial" w:hAnsi="Arial" w:cs="Arial"/>
          <w:i/>
          <w:sz w:val="24"/>
          <w:szCs w:val="24"/>
          <w:lang w:val="en-US"/>
        </w:rPr>
        <w:t>consent</w:t>
      </w:r>
      <w:r w:rsidR="00610ACC">
        <w:rPr>
          <w:rFonts w:ascii="Arial" w:hAnsi="Arial" w:cs="Arial"/>
          <w:sz w:val="24"/>
          <w:szCs w:val="24"/>
          <w:lang w:val="en-US"/>
        </w:rPr>
        <w:t xml:space="preserve"> and </w:t>
      </w:r>
      <w:r w:rsidR="00610ACC" w:rsidRPr="00610ACC">
        <w:rPr>
          <w:rFonts w:ascii="Arial" w:hAnsi="Arial" w:cs="Arial"/>
          <w:i/>
          <w:sz w:val="24"/>
          <w:szCs w:val="24"/>
          <w:lang w:val="en-US"/>
        </w:rPr>
        <w:t>coercion</w:t>
      </w:r>
      <w:r w:rsidR="00610ACC">
        <w:rPr>
          <w:rFonts w:ascii="Arial" w:hAnsi="Arial" w:cs="Arial"/>
          <w:sz w:val="24"/>
          <w:szCs w:val="24"/>
          <w:lang w:val="en-US"/>
        </w:rPr>
        <w:t xml:space="preserve"> in order to secure its hegemony. The above situations will all be examples of where coercion has been the preferred method of quelling resistance and opposition. Up to now, a kind of equilibrium has always been maintained, with no decisive, sustained breakthrough in the global balance of class forces.</w:t>
      </w:r>
    </w:p>
    <w:p w:rsidR="001218D7" w:rsidRDefault="001218D7" w:rsidP="00FA4112">
      <w:pPr>
        <w:rPr>
          <w:rFonts w:ascii="Arial" w:hAnsi="Arial" w:cs="Arial"/>
          <w:sz w:val="24"/>
          <w:szCs w:val="24"/>
          <w:lang w:val="en-US"/>
        </w:rPr>
      </w:pPr>
      <w:r>
        <w:rPr>
          <w:rFonts w:ascii="Arial" w:hAnsi="Arial" w:cs="Arial"/>
          <w:sz w:val="24"/>
          <w:szCs w:val="24"/>
          <w:lang w:val="en-US"/>
        </w:rPr>
        <w:t xml:space="preserve">The climate crisis offers a real prospect of tipping the scales in favour of revolutionary change. </w:t>
      </w:r>
    </w:p>
    <w:p w:rsidR="00610ACC" w:rsidRDefault="001218D7" w:rsidP="00FA4112">
      <w:pPr>
        <w:rPr>
          <w:rFonts w:ascii="Arial" w:hAnsi="Arial" w:cs="Arial"/>
          <w:sz w:val="24"/>
          <w:szCs w:val="24"/>
          <w:lang w:val="en-US"/>
        </w:rPr>
      </w:pPr>
      <w:r>
        <w:rPr>
          <w:rFonts w:ascii="Arial" w:hAnsi="Arial" w:cs="Arial"/>
          <w:sz w:val="24"/>
          <w:szCs w:val="24"/>
          <w:lang w:val="en-US"/>
        </w:rPr>
        <w:t xml:space="preserve">Our task is clear: We have to </w:t>
      </w:r>
      <w:r w:rsidR="002C1C56">
        <w:rPr>
          <w:rFonts w:ascii="Arial" w:hAnsi="Arial" w:cs="Arial"/>
          <w:sz w:val="24"/>
          <w:szCs w:val="24"/>
          <w:lang w:val="en-US"/>
        </w:rPr>
        <w:t xml:space="preserve">indissolubly </w:t>
      </w:r>
      <w:r>
        <w:rPr>
          <w:rFonts w:ascii="Arial" w:hAnsi="Arial" w:cs="Arial"/>
          <w:sz w:val="24"/>
          <w:szCs w:val="24"/>
          <w:lang w:val="en-US"/>
        </w:rPr>
        <w:t xml:space="preserve">merge the struggle for climate stabilization with the overall struggle for socialism.   </w:t>
      </w:r>
    </w:p>
    <w:p w:rsidR="00803791" w:rsidRPr="00BC67EA" w:rsidRDefault="00803791" w:rsidP="00803791">
      <w:pPr>
        <w:pStyle w:val="Heading1"/>
        <w:rPr>
          <w:b/>
          <w:lang w:val="en-US"/>
        </w:rPr>
      </w:pPr>
      <w:bookmarkStart w:id="27" w:name="_Toc27723657"/>
      <w:r w:rsidRPr="00BC67EA">
        <w:rPr>
          <w:b/>
          <w:lang w:val="en-US"/>
        </w:rPr>
        <w:t>WHAT IS TO BE DONE</w:t>
      </w:r>
      <w:r w:rsidR="00093662" w:rsidRPr="00BC67EA">
        <w:rPr>
          <w:b/>
          <w:lang w:val="en-US"/>
        </w:rPr>
        <w:t>/WHAT MUST WE DO</w:t>
      </w:r>
      <w:r w:rsidRPr="00BC67EA">
        <w:rPr>
          <w:b/>
          <w:lang w:val="en-US"/>
        </w:rPr>
        <w:t>?</w:t>
      </w:r>
      <w:bookmarkEnd w:id="27"/>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This section </w:t>
      </w:r>
      <w:proofErr w:type="gramStart"/>
      <w:r w:rsidRPr="00093662">
        <w:rPr>
          <w:rFonts w:ascii="Arial" w:hAnsi="Arial" w:cs="Arial"/>
          <w:sz w:val="24"/>
          <w:szCs w:val="24"/>
          <w:lang w:val="en-US"/>
        </w:rPr>
        <w:t>is not meant</w:t>
      </w:r>
      <w:proofErr w:type="gramEnd"/>
      <w:r w:rsidRPr="00093662">
        <w:rPr>
          <w:rFonts w:ascii="Arial" w:hAnsi="Arial" w:cs="Arial"/>
          <w:sz w:val="24"/>
          <w:szCs w:val="24"/>
          <w:lang w:val="en-US"/>
        </w:rPr>
        <w:t xml:space="preserve"> to be exhaustive. Far from it. We see no value in re-hashing as an organization what we have come to regard as self-evident. For example, the work that some of our comrades have been doing under the banner of the JCS is well-known, and </w:t>
      </w:r>
      <w:r w:rsidR="005E1017">
        <w:rPr>
          <w:rFonts w:ascii="Arial" w:hAnsi="Arial" w:cs="Arial"/>
          <w:sz w:val="24"/>
          <w:szCs w:val="24"/>
          <w:lang w:val="en-US"/>
        </w:rPr>
        <w:t xml:space="preserve">need not be discussed </w:t>
      </w:r>
      <w:r w:rsidRPr="00093662">
        <w:rPr>
          <w:rFonts w:ascii="Arial" w:hAnsi="Arial" w:cs="Arial"/>
          <w:sz w:val="24"/>
          <w:szCs w:val="24"/>
          <w:lang w:val="en-US"/>
        </w:rPr>
        <w:t>here.</w:t>
      </w:r>
    </w:p>
    <w:p w:rsidR="00093662" w:rsidRDefault="00093662" w:rsidP="00093662">
      <w:pPr>
        <w:rPr>
          <w:rFonts w:ascii="Arial" w:hAnsi="Arial" w:cs="Arial"/>
          <w:b/>
          <w:sz w:val="24"/>
          <w:szCs w:val="24"/>
          <w:lang w:val="en-US"/>
        </w:rPr>
      </w:pPr>
      <w:r w:rsidRPr="00093662">
        <w:rPr>
          <w:rFonts w:ascii="Arial" w:hAnsi="Arial" w:cs="Arial"/>
          <w:sz w:val="24"/>
          <w:szCs w:val="24"/>
          <w:lang w:val="en-US"/>
        </w:rPr>
        <w:t>Also, at the risk of overlapping with the discussion on the Internal Situation, we raise mainly points concerning “what is to be done” where we find ourselves. These are specific thoughts that we believe it is appropriate for the Movement to be engaging at this time.</w:t>
      </w:r>
      <w:r w:rsidRPr="00093662">
        <w:rPr>
          <w:rFonts w:ascii="Arial" w:hAnsi="Arial" w:cs="Arial"/>
          <w:b/>
          <w:sz w:val="24"/>
          <w:szCs w:val="24"/>
          <w:lang w:val="en-US"/>
        </w:rPr>
        <w:t xml:space="preserve"> </w:t>
      </w:r>
    </w:p>
    <w:p w:rsidR="00093662" w:rsidRPr="00BC67EA" w:rsidRDefault="00093662" w:rsidP="00093662">
      <w:pPr>
        <w:pStyle w:val="Heading2"/>
        <w:rPr>
          <w:rFonts w:ascii="Arial" w:hAnsi="Arial" w:cs="Arial"/>
          <w:b/>
          <w:lang w:val="en-US"/>
        </w:rPr>
      </w:pPr>
      <w:bookmarkStart w:id="28" w:name="_Toc27723658"/>
      <w:r w:rsidRPr="00BC67EA">
        <w:rPr>
          <w:rFonts w:ascii="Arial" w:hAnsi="Arial" w:cs="Arial"/>
          <w:b/>
          <w:lang w:val="en-US"/>
        </w:rPr>
        <w:t xml:space="preserve">Strengthen the </w:t>
      </w:r>
      <w:r w:rsidR="00207AF9" w:rsidRPr="00BC67EA">
        <w:rPr>
          <w:rFonts w:ascii="Arial" w:hAnsi="Arial" w:cs="Arial"/>
          <w:b/>
          <w:lang w:val="en-US"/>
        </w:rPr>
        <w:t>extra</w:t>
      </w:r>
      <w:r w:rsidRPr="00BC67EA">
        <w:rPr>
          <w:rFonts w:ascii="Arial" w:hAnsi="Arial" w:cs="Arial"/>
          <w:b/>
          <w:lang w:val="en-US"/>
        </w:rPr>
        <w:t>-parliamentary struggle</w:t>
      </w:r>
      <w:bookmarkEnd w:id="28"/>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We must continue to chip away at and undermine the widespread notion that parliamentary democracy is a </w:t>
      </w:r>
      <w:proofErr w:type="gramStart"/>
      <w:r w:rsidRPr="00093662">
        <w:rPr>
          <w:rFonts w:ascii="Arial" w:hAnsi="Arial" w:cs="Arial"/>
          <w:sz w:val="24"/>
          <w:szCs w:val="24"/>
          <w:lang w:val="en-US"/>
        </w:rPr>
        <w:t>mechanism which</w:t>
      </w:r>
      <w:proofErr w:type="gramEnd"/>
      <w:r w:rsidRPr="00093662">
        <w:rPr>
          <w:rFonts w:ascii="Arial" w:hAnsi="Arial" w:cs="Arial"/>
          <w:sz w:val="24"/>
          <w:szCs w:val="24"/>
          <w:lang w:val="en-US"/>
        </w:rPr>
        <w:t xml:space="preserve"> we on the Left should participate in to effectively address working-class demands.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It is understandable that ordinary people would see parliament as the source of power within society, and that participation would seem to be the way to exercise such power in the interests of the people.</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We are aware that members of our own Movement have on occasion been approached to serve at a local council level. This was because such members enjoyed huge credibility and esteem in their communities, and were genuinely seen as leaders who would support and fight to secure the interests of the people. </w:t>
      </w:r>
    </w:p>
    <w:p w:rsidR="00093662" w:rsidRPr="00093662" w:rsidRDefault="00093662" w:rsidP="00093662">
      <w:pPr>
        <w:rPr>
          <w:rFonts w:ascii="Arial" w:hAnsi="Arial" w:cs="Arial"/>
          <w:bCs/>
          <w:sz w:val="24"/>
          <w:szCs w:val="24"/>
        </w:rPr>
      </w:pPr>
      <w:r w:rsidRPr="00093662">
        <w:rPr>
          <w:rFonts w:ascii="Arial" w:hAnsi="Arial" w:cs="Arial"/>
          <w:sz w:val="24"/>
          <w:szCs w:val="24"/>
          <w:lang w:val="en-US"/>
        </w:rPr>
        <w:t xml:space="preserve">There is also a tendency from time to time for various leftwing groupings to support conducting the struggle on the parliamentary terrain. Here we are not referring to the opportunists, but to comrades who do believe that parliament should be seen as a forum or arena of struggle through which gains for the working class can be achieved and defended. They often invoke the name of Lenin in support of their strategy. But what they don’t say is that Lenin’s “support for” participation in bourgeois parliaments was not uncritical – it was strategic. A key point from his </w:t>
      </w:r>
      <w:r w:rsidRPr="00093662">
        <w:rPr>
          <w:rFonts w:ascii="Arial" w:hAnsi="Arial" w:cs="Arial"/>
          <w:bCs/>
          <w:sz w:val="24"/>
          <w:szCs w:val="24"/>
        </w:rPr>
        <w:t>“Left-Wing Communism: An Infantile Disorder” is the following:</w:t>
      </w:r>
    </w:p>
    <w:p w:rsidR="00093662" w:rsidRPr="00093662" w:rsidRDefault="00093662" w:rsidP="005E1017">
      <w:pPr>
        <w:ind w:left="720"/>
        <w:rPr>
          <w:rFonts w:ascii="Arial" w:hAnsi="Arial" w:cs="Arial"/>
          <w:bCs/>
          <w:sz w:val="24"/>
          <w:szCs w:val="24"/>
        </w:rPr>
      </w:pPr>
      <w:r w:rsidRPr="00093662">
        <w:rPr>
          <w:rFonts w:ascii="Arial" w:hAnsi="Arial" w:cs="Arial"/>
          <w:bCs/>
          <w:sz w:val="24"/>
          <w:szCs w:val="24"/>
        </w:rPr>
        <w:t>. . . it has been proved that, far from causing harm to the revolutionary proletariat, participation in a bourgeois-democratic parliament, even a few weeks before the victory of a Soviet republic and even </w:t>
      </w:r>
      <w:r w:rsidRPr="00093662">
        <w:rPr>
          <w:rFonts w:ascii="Arial" w:hAnsi="Arial" w:cs="Arial"/>
          <w:bCs/>
          <w:i/>
          <w:iCs/>
          <w:sz w:val="24"/>
          <w:szCs w:val="24"/>
        </w:rPr>
        <w:t>after</w:t>
      </w:r>
      <w:r w:rsidRPr="00093662">
        <w:rPr>
          <w:rFonts w:ascii="Arial" w:hAnsi="Arial" w:cs="Arial"/>
          <w:bCs/>
          <w:sz w:val="24"/>
          <w:szCs w:val="24"/>
        </w:rPr>
        <w:t> such a victory, actually helps that proletariat to </w:t>
      </w:r>
      <w:r w:rsidRPr="00093662">
        <w:rPr>
          <w:rFonts w:ascii="Arial" w:hAnsi="Arial" w:cs="Arial"/>
          <w:bCs/>
          <w:i/>
          <w:iCs/>
          <w:sz w:val="24"/>
          <w:szCs w:val="24"/>
        </w:rPr>
        <w:t>prove</w:t>
      </w:r>
      <w:r w:rsidRPr="00093662">
        <w:rPr>
          <w:rFonts w:ascii="Arial" w:hAnsi="Arial" w:cs="Arial"/>
          <w:bCs/>
          <w:sz w:val="24"/>
          <w:szCs w:val="24"/>
        </w:rPr>
        <w:t> to the backward masses why such parliaments deserve to be done away with; it </w:t>
      </w:r>
      <w:r w:rsidRPr="00093662">
        <w:rPr>
          <w:rFonts w:ascii="Arial" w:hAnsi="Arial" w:cs="Arial"/>
          <w:bCs/>
          <w:i/>
          <w:iCs/>
          <w:sz w:val="24"/>
          <w:szCs w:val="24"/>
        </w:rPr>
        <w:t>facilitates</w:t>
      </w:r>
      <w:r w:rsidRPr="00093662">
        <w:rPr>
          <w:rFonts w:ascii="Arial" w:hAnsi="Arial" w:cs="Arial"/>
          <w:bCs/>
          <w:sz w:val="24"/>
          <w:szCs w:val="24"/>
        </w:rPr>
        <w:t> their successful dissolution, and </w:t>
      </w:r>
      <w:r w:rsidRPr="00093662">
        <w:rPr>
          <w:rFonts w:ascii="Arial" w:hAnsi="Arial" w:cs="Arial"/>
          <w:bCs/>
          <w:i/>
          <w:iCs/>
          <w:sz w:val="24"/>
          <w:szCs w:val="24"/>
        </w:rPr>
        <w:t>helps</w:t>
      </w:r>
      <w:r w:rsidRPr="00093662">
        <w:rPr>
          <w:rFonts w:ascii="Arial" w:hAnsi="Arial" w:cs="Arial"/>
          <w:bCs/>
          <w:sz w:val="24"/>
          <w:szCs w:val="24"/>
        </w:rPr>
        <w:t> to make bourgeois parliamen</w:t>
      </w:r>
      <w:r w:rsidR="005E1017">
        <w:rPr>
          <w:rFonts w:ascii="Arial" w:hAnsi="Arial" w:cs="Arial"/>
          <w:bCs/>
          <w:sz w:val="24"/>
          <w:szCs w:val="24"/>
        </w:rPr>
        <w:t>tarianism “politically obsolete</w:t>
      </w:r>
      <w:r w:rsidRPr="00093662">
        <w:rPr>
          <w:rFonts w:ascii="Arial" w:hAnsi="Arial" w:cs="Arial"/>
          <w:bCs/>
          <w:sz w:val="24"/>
          <w:szCs w:val="24"/>
        </w:rPr>
        <w:t>.</w:t>
      </w:r>
      <w:r w:rsidRPr="00093662">
        <w:rPr>
          <w:rFonts w:ascii="Arial" w:hAnsi="Arial" w:cs="Arial"/>
          <w:bCs/>
          <w:sz w:val="24"/>
          <w:szCs w:val="24"/>
          <w:vertAlign w:val="superscript"/>
        </w:rPr>
        <w:footnoteReference w:id="55"/>
      </w:r>
      <w:r w:rsidRPr="00093662">
        <w:rPr>
          <w:rFonts w:ascii="Arial" w:hAnsi="Arial" w:cs="Arial"/>
          <w:bCs/>
          <w:sz w:val="24"/>
          <w:szCs w:val="24"/>
        </w:rPr>
        <w:t>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What could be clearer? Timing is everything. </w:t>
      </w:r>
      <w:r w:rsidRPr="00093662">
        <w:rPr>
          <w:rFonts w:ascii="Arial" w:hAnsi="Arial" w:cs="Arial"/>
          <w:i/>
          <w:sz w:val="24"/>
          <w:szCs w:val="24"/>
          <w:lang w:val="en-US"/>
        </w:rPr>
        <w:t>Now</w:t>
      </w:r>
      <w:r w:rsidRPr="00093662">
        <w:rPr>
          <w:rFonts w:ascii="Arial" w:hAnsi="Arial" w:cs="Arial"/>
          <w:sz w:val="24"/>
          <w:szCs w:val="24"/>
          <w:lang w:val="en-US"/>
        </w:rPr>
        <w:t xml:space="preserve"> is the time for us to play our part in strengthening the awareness of society to understand that the bourgeois parliament is not there to serve the interests of the working class, but the interests of the elite. We will be dissipating our energies if we entered parliament without being able (as Lenin says) to do away with it.</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In place of parliamentary participation, we have to build peoples power (or a people’s democracy) – a self-sustaining movement in which – across the length and breadth of the land – communities organize themselves into democratic grassroots-level organisations, not only as civics, but even in their sports, cultural and religious organisations, so that a culture of democracy AS WELL AS the skill in implementing it, develops and grows.</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We have often seen how what starts off as independent people’s struggles get hi-jacked and rendered impotent when they allow themselves to “flirt” (or collaborate) with the rulers. How often hasn’t it happened that workers’ trade unions form an alliance with the bosses, “in the interests of the workers,” and this results in the workers’ “teeth being pulled” – in other words, the workers virtually demobilizing?</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So, the way forward is clear: TOWARDS A PEOPLE’S DEMOCRACY.</w:t>
      </w:r>
    </w:p>
    <w:p w:rsidR="00093662" w:rsidRPr="00BC67EA" w:rsidRDefault="00093662" w:rsidP="00093662">
      <w:pPr>
        <w:pStyle w:val="Heading2"/>
        <w:rPr>
          <w:rFonts w:ascii="Arial" w:hAnsi="Arial" w:cs="Arial"/>
          <w:b/>
          <w:lang w:val="en-US"/>
        </w:rPr>
      </w:pPr>
      <w:bookmarkStart w:id="29" w:name="_Toc27723659"/>
      <w:r w:rsidRPr="00BC67EA">
        <w:rPr>
          <w:rFonts w:ascii="Arial" w:hAnsi="Arial" w:cs="Arial"/>
          <w:b/>
          <w:lang w:val="en-US"/>
        </w:rPr>
        <w:t>Form alliances with people’s progressive movements</w:t>
      </w:r>
      <w:bookmarkEnd w:id="29"/>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Specifically, we refer to movements like Abahlali BaseMjondolo (Durban-based Shack Dwellers) and the Xolobeni environmental activists. While we might not agree with everything about them, it is true to say that they come very close to representing in concrete terms what we envisage organisations within a people’s democracy to be.</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As we have tried to indicate in this paper, there is expected to be a significant shift in emphasis in the global class struggle going forward. The climate crisis that is unfolding across the entire planet must be politicized. Many of these movements or groupings are in the forefront of struggling either to defend people’s rights (such as Xolobeni in the Eastern Cape) or achieve the legitimate demands of the people (for example, Abahlali in respect of housing) – or both. These are the very communities who will be hardest hit by negative climate impacts, and so it is critical for us to proactively mobilise on a </w:t>
      </w:r>
      <w:r w:rsidRPr="00093662">
        <w:rPr>
          <w:rFonts w:ascii="Arial" w:hAnsi="Arial" w:cs="Arial"/>
          <w:i/>
          <w:sz w:val="24"/>
          <w:szCs w:val="24"/>
          <w:lang w:val="en-US"/>
        </w:rPr>
        <w:t>mass basis</w:t>
      </w:r>
      <w:r w:rsidRPr="00093662">
        <w:rPr>
          <w:rFonts w:ascii="Arial" w:hAnsi="Arial" w:cs="Arial"/>
          <w:sz w:val="24"/>
          <w:szCs w:val="24"/>
          <w:lang w:val="en-US"/>
        </w:rPr>
        <w:t xml:space="preserve">.   </w:t>
      </w:r>
    </w:p>
    <w:p w:rsidR="00093662" w:rsidRPr="00BC67EA" w:rsidRDefault="00093662" w:rsidP="00093662">
      <w:pPr>
        <w:pStyle w:val="Heading2"/>
        <w:rPr>
          <w:rFonts w:ascii="Arial" w:hAnsi="Arial" w:cs="Arial"/>
          <w:b/>
          <w:lang w:val="en-US"/>
        </w:rPr>
      </w:pPr>
      <w:bookmarkStart w:id="30" w:name="_Toc27723660"/>
      <w:r w:rsidRPr="00BC67EA">
        <w:rPr>
          <w:rFonts w:ascii="Arial" w:hAnsi="Arial" w:cs="Arial"/>
          <w:b/>
          <w:lang w:val="en-US"/>
        </w:rPr>
        <w:t>Foster revolutionary optimism</w:t>
      </w:r>
      <w:bookmarkEnd w:id="30"/>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This might seem an obvious point, but we should not underestimate how easily demoralization can set in following a defeat.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As an example, we refer here to a local struggle recently, that highlights certain basic lessons in this regard. A number of members of our Movement joined the Uitsig community to attempt to keep their school open. Despite our best efforts – including taking the WCED to court – we lost. Almost the same day, the school building was stripped. In short, hope in the community was replaced by despair – and the looting followed.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As an organization committed to the revolutionary transformation of society, we should learn how “not to be defeated by defeat” but to be able to bounce back and continue, possibly even strengthened.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Uitsig High School was closed. It was one of five schools closed. Originally, twenty-one schools were targeted for closure. That some sixteen schools were </w:t>
      </w:r>
      <w:r w:rsidRPr="005E1017">
        <w:rPr>
          <w:rFonts w:ascii="Arial" w:hAnsi="Arial" w:cs="Arial"/>
          <w:i/>
          <w:sz w:val="24"/>
          <w:szCs w:val="24"/>
          <w:lang w:val="en-US"/>
        </w:rPr>
        <w:t>not</w:t>
      </w:r>
      <w:r w:rsidRPr="00093662">
        <w:rPr>
          <w:rFonts w:ascii="Arial" w:hAnsi="Arial" w:cs="Arial"/>
          <w:sz w:val="24"/>
          <w:szCs w:val="24"/>
          <w:lang w:val="en-US"/>
        </w:rPr>
        <w:t xml:space="preserve"> closed </w:t>
      </w:r>
      <w:r w:rsidR="005E1017">
        <w:rPr>
          <w:rFonts w:ascii="Arial" w:hAnsi="Arial" w:cs="Arial"/>
          <w:sz w:val="24"/>
          <w:szCs w:val="24"/>
          <w:lang w:val="en-US"/>
        </w:rPr>
        <w:t>sh</w:t>
      </w:r>
      <w:r w:rsidRPr="00093662">
        <w:rPr>
          <w:rFonts w:ascii="Arial" w:hAnsi="Arial" w:cs="Arial"/>
          <w:sz w:val="24"/>
          <w:szCs w:val="24"/>
          <w:lang w:val="en-US"/>
        </w:rPr>
        <w:t>ould be counted as a victory</w:t>
      </w:r>
      <w:r w:rsidR="005E1017">
        <w:rPr>
          <w:rFonts w:ascii="Arial" w:hAnsi="Arial" w:cs="Arial"/>
          <w:sz w:val="24"/>
          <w:szCs w:val="24"/>
          <w:lang w:val="en-US"/>
        </w:rPr>
        <w:t xml:space="preserve">. </w:t>
      </w:r>
      <w:r w:rsidRPr="00093662">
        <w:rPr>
          <w:rFonts w:ascii="Arial" w:hAnsi="Arial" w:cs="Arial"/>
          <w:sz w:val="24"/>
          <w:szCs w:val="24"/>
          <w:lang w:val="en-US"/>
        </w:rPr>
        <w:t>It suggests perhaps we do have the power to make the WCED and other ruling class organs think twice before they carry out their agendas with impunity.</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This brings us to the next point.</w:t>
      </w:r>
    </w:p>
    <w:p w:rsidR="00093662" w:rsidRPr="00BC67EA" w:rsidRDefault="00093662" w:rsidP="00093662">
      <w:pPr>
        <w:pStyle w:val="Heading2"/>
        <w:rPr>
          <w:rFonts w:ascii="Arial" w:hAnsi="Arial" w:cs="Arial"/>
          <w:b/>
          <w:lang w:val="en-US"/>
        </w:rPr>
      </w:pPr>
      <w:bookmarkStart w:id="31" w:name="_Toc27723661"/>
      <w:r w:rsidRPr="00BC67EA">
        <w:rPr>
          <w:rFonts w:ascii="Arial" w:hAnsi="Arial" w:cs="Arial"/>
          <w:b/>
          <w:lang w:val="en-US"/>
        </w:rPr>
        <w:t>Use the media in our campaigns</w:t>
      </w:r>
      <w:bookmarkEnd w:id="31"/>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Over the years, we have been able to get our voices heard, not only via our own internal publications, but through the press and social media channels, as well.</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It is a fact that publications here in the Western Cape such as the Cape Argus, Cape Times and Muslim Matters, and in the Eastern Cape, The Herald, welcome our articles, and are prepared to publish them usually without editorial cuts. This is something that we should strive to take better advantage of.</w:t>
      </w:r>
    </w:p>
    <w:p w:rsidR="00093662" w:rsidRDefault="00093662" w:rsidP="00093662">
      <w:pPr>
        <w:rPr>
          <w:rFonts w:ascii="Arial" w:hAnsi="Arial" w:cs="Arial"/>
          <w:sz w:val="24"/>
          <w:szCs w:val="24"/>
          <w:lang w:val="en-US"/>
        </w:rPr>
      </w:pPr>
      <w:r w:rsidRPr="00093662">
        <w:rPr>
          <w:rFonts w:ascii="Arial" w:hAnsi="Arial" w:cs="Arial"/>
          <w:sz w:val="24"/>
          <w:szCs w:val="24"/>
          <w:lang w:val="en-US"/>
        </w:rPr>
        <w:t>These articles are usually required to be short (between 300 and 500 words) and suffer the disadvantage that often one can’t go into sufficient depth to analyze a particular issue or topic. However, they have the great advantage of being accessible to many more people than we might otherwise have engaged. The challenge is the same that the short story writer faces vis-à-vis the novelist: how to pack sufficient content and meaning (value) into a much shorter format. If we are able to master this – being able to convey a powerful message in a relatively concise way – we will strengthen our ability to communicate our ideas.</w:t>
      </w:r>
    </w:p>
    <w:p w:rsidR="00F7725C" w:rsidRPr="00093662" w:rsidRDefault="00F7725C" w:rsidP="00093662">
      <w:pPr>
        <w:rPr>
          <w:rFonts w:ascii="Arial" w:hAnsi="Arial" w:cs="Arial"/>
          <w:sz w:val="24"/>
          <w:szCs w:val="24"/>
          <w:lang w:val="en-US"/>
        </w:rPr>
      </w:pPr>
      <w:r>
        <w:rPr>
          <w:rFonts w:ascii="Arial" w:hAnsi="Arial" w:cs="Arial"/>
          <w:sz w:val="24"/>
          <w:szCs w:val="24"/>
          <w:lang w:val="en-US"/>
        </w:rPr>
        <w:t>There is a not-unjustified argument that ordinary people do not make the link between climate change and their living conditions, and that we should therefore restrict our activism to the daily realities of people’s lives. However, we will need to find creative ways of elucidating these links – of highlighting how, for example, corporations (with the collusion of government) are pumping more and more CO2 into the atmosphere, and how this is leading to the (scientifically-verified) disasters being experienced.</w:t>
      </w:r>
    </w:p>
    <w:p w:rsidR="00093662" w:rsidRPr="00BC67EA" w:rsidRDefault="00093662" w:rsidP="00093662">
      <w:pPr>
        <w:pStyle w:val="Heading1"/>
        <w:rPr>
          <w:b/>
          <w:lang w:val="en-US"/>
        </w:rPr>
      </w:pPr>
      <w:bookmarkStart w:id="32" w:name="_Toc27723662"/>
      <w:r w:rsidRPr="00BC67EA">
        <w:rPr>
          <w:b/>
          <w:lang w:val="en-US"/>
        </w:rPr>
        <w:t>CONCLUDING COMMENTS</w:t>
      </w:r>
      <w:bookmarkEnd w:id="32"/>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While the context of the above discussion has been largely if not exclusively restricted to what we should be focusing on here in South Africa, all the points </w:t>
      </w:r>
      <w:proofErr w:type="gramStart"/>
      <w:r w:rsidRPr="00093662">
        <w:rPr>
          <w:rFonts w:ascii="Arial" w:hAnsi="Arial" w:cs="Arial"/>
          <w:sz w:val="24"/>
          <w:szCs w:val="24"/>
          <w:lang w:val="en-US"/>
        </w:rPr>
        <w:t>could be extended</w:t>
      </w:r>
      <w:proofErr w:type="gramEnd"/>
      <w:r w:rsidRPr="00093662">
        <w:rPr>
          <w:rFonts w:ascii="Arial" w:hAnsi="Arial" w:cs="Arial"/>
          <w:sz w:val="24"/>
          <w:szCs w:val="24"/>
          <w:lang w:val="en-US"/>
        </w:rPr>
        <w:t xml:space="preserve"> to include a focus on the broader international context.</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In this regard, we already have some experience. For example:</w:t>
      </w:r>
    </w:p>
    <w:p w:rsidR="00093662" w:rsidRPr="00093662" w:rsidRDefault="00093662" w:rsidP="00093662">
      <w:pPr>
        <w:numPr>
          <w:ilvl w:val="0"/>
          <w:numId w:val="23"/>
        </w:numPr>
        <w:rPr>
          <w:rFonts w:ascii="Arial" w:hAnsi="Arial" w:cs="Arial"/>
          <w:sz w:val="24"/>
          <w:szCs w:val="24"/>
          <w:lang w:val="en-US"/>
        </w:rPr>
      </w:pPr>
      <w:r w:rsidRPr="00093662">
        <w:rPr>
          <w:rFonts w:ascii="Arial" w:hAnsi="Arial" w:cs="Arial"/>
          <w:sz w:val="24"/>
          <w:szCs w:val="24"/>
          <w:lang w:val="en-US"/>
        </w:rPr>
        <w:t>We have a good relationship with the Namibia Socialist Movement (Marx Read)</w:t>
      </w:r>
    </w:p>
    <w:p w:rsidR="00093662" w:rsidRPr="00093662" w:rsidRDefault="00093662" w:rsidP="00093662">
      <w:pPr>
        <w:numPr>
          <w:ilvl w:val="0"/>
          <w:numId w:val="23"/>
        </w:numPr>
        <w:rPr>
          <w:rFonts w:ascii="Arial" w:hAnsi="Arial" w:cs="Arial"/>
          <w:sz w:val="24"/>
          <w:szCs w:val="24"/>
          <w:lang w:val="en-US"/>
        </w:rPr>
      </w:pPr>
      <w:r w:rsidRPr="00093662">
        <w:rPr>
          <w:rFonts w:ascii="Arial" w:hAnsi="Arial" w:cs="Arial"/>
          <w:sz w:val="24"/>
          <w:szCs w:val="24"/>
          <w:lang w:val="en-US"/>
        </w:rPr>
        <w:t>From time to time we made approaches to leftwing writers to share their material in our Bulletins, and have always been greeted with a positive response.</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 xml:space="preserve">What we are saying is that there is the potential for us to build meaningful alliances with external parties, and in the process, strengthen the global movement for climate activism and socialist change. </w:t>
      </w:r>
    </w:p>
    <w:p w:rsidR="00093662" w:rsidRPr="00093662" w:rsidRDefault="00093662" w:rsidP="00093662">
      <w:pPr>
        <w:rPr>
          <w:rFonts w:ascii="Arial" w:hAnsi="Arial" w:cs="Arial"/>
          <w:sz w:val="24"/>
          <w:szCs w:val="24"/>
          <w:lang w:val="en-US"/>
        </w:rPr>
      </w:pPr>
      <w:r w:rsidRPr="00093662">
        <w:rPr>
          <w:rFonts w:ascii="Arial" w:hAnsi="Arial" w:cs="Arial"/>
          <w:sz w:val="24"/>
          <w:szCs w:val="24"/>
          <w:lang w:val="en-US"/>
        </w:rPr>
        <w:t>This is the direction that we must seriously consid</w:t>
      </w:r>
      <w:r w:rsidR="00207AF9">
        <w:rPr>
          <w:rFonts w:ascii="Arial" w:hAnsi="Arial" w:cs="Arial"/>
          <w:sz w:val="24"/>
          <w:szCs w:val="24"/>
          <w:lang w:val="en-US"/>
        </w:rPr>
        <w:t>er taking as the struggle intensifies.</w:t>
      </w:r>
    </w:p>
    <w:p w:rsidR="000F70C9" w:rsidRDefault="000F70C9" w:rsidP="00093662">
      <w:pPr>
        <w:rPr>
          <w:rFonts w:ascii="Arial" w:hAnsi="Arial" w:cs="Arial"/>
          <w:sz w:val="24"/>
          <w:szCs w:val="24"/>
          <w:lang w:val="en-US"/>
        </w:rPr>
      </w:pPr>
      <w:r>
        <w:rPr>
          <w:rFonts w:ascii="Arial" w:hAnsi="Arial" w:cs="Arial"/>
          <w:sz w:val="24"/>
          <w:szCs w:val="24"/>
          <w:lang w:val="en-US"/>
        </w:rPr>
        <w:t>In this article, we have made quoted John Bellamy Foster extensively. It would be appropriate to end off with a fitting comment from him:</w:t>
      </w:r>
    </w:p>
    <w:p w:rsidR="000F70C9" w:rsidRPr="000F70C9" w:rsidRDefault="000F70C9" w:rsidP="000F70C9">
      <w:pPr>
        <w:ind w:left="720"/>
        <w:rPr>
          <w:rFonts w:ascii="Arial" w:hAnsi="Arial" w:cs="Arial"/>
          <w:sz w:val="24"/>
          <w:szCs w:val="24"/>
        </w:rPr>
      </w:pPr>
      <w:r>
        <w:rPr>
          <w:rFonts w:ascii="Arial" w:hAnsi="Arial" w:cs="Arial"/>
          <w:sz w:val="24"/>
          <w:szCs w:val="24"/>
        </w:rPr>
        <w:t xml:space="preserve">. . . </w:t>
      </w:r>
      <w:r w:rsidRPr="000F70C9">
        <w:rPr>
          <w:rFonts w:ascii="Arial" w:hAnsi="Arial" w:cs="Arial"/>
          <w:sz w:val="24"/>
          <w:szCs w:val="24"/>
        </w:rPr>
        <w:t>there can be no doubt that change should be directed first and foremost to meeting the basic needs of people for food, housing, employment, health, education, a sustainable environment, etc. Will the government assume the responsibility for providing useful work to all those who desire and need it? Will housing be made available (free from crushing mortgages) to everyone, extending as well to the homeless and the poorly housed? Will a single-payer national health system be introduced to cover the needs of the entire population, replacing the worst and most expensive health care system in the advanced capitalist world? Will military spending be cut back drastically, dispensing with global imperial domination? Will the rich be heavily taxed and income and wealth be redistributed? Will the environment, both global and local, be protected? Will the right to organize be made a reality? If such elementary prerequisites of any decent future look impossible under the present system, then the people should take it into their own hands to create a new society that will deliver these genuine goods. (page 139)</w:t>
      </w:r>
      <w:r>
        <w:rPr>
          <w:rStyle w:val="FootnoteReference"/>
          <w:rFonts w:ascii="Arial" w:hAnsi="Arial" w:cs="Arial"/>
          <w:sz w:val="24"/>
          <w:szCs w:val="24"/>
        </w:rPr>
        <w:footnoteReference w:id="56"/>
      </w:r>
    </w:p>
    <w:p w:rsidR="000F70C9" w:rsidRDefault="000F70C9" w:rsidP="00093662">
      <w:pPr>
        <w:rPr>
          <w:rFonts w:ascii="Arial" w:hAnsi="Arial" w:cs="Arial"/>
          <w:sz w:val="24"/>
          <w:szCs w:val="24"/>
          <w:lang w:val="en-US"/>
        </w:rPr>
      </w:pPr>
    </w:p>
    <w:p w:rsidR="00093662" w:rsidRPr="005E1017" w:rsidRDefault="005E1017" w:rsidP="00093662">
      <w:pPr>
        <w:rPr>
          <w:rFonts w:ascii="Arial" w:hAnsi="Arial" w:cs="Arial"/>
          <w:sz w:val="24"/>
          <w:szCs w:val="24"/>
          <w:lang w:val="en-US"/>
        </w:rPr>
      </w:pPr>
      <w:r w:rsidRPr="005E1017">
        <w:rPr>
          <w:rFonts w:ascii="Arial" w:hAnsi="Arial" w:cs="Arial"/>
          <w:sz w:val="24"/>
          <w:szCs w:val="24"/>
          <w:lang w:val="en-US"/>
        </w:rPr>
        <w:t>END</w:t>
      </w:r>
    </w:p>
    <w:sectPr w:rsidR="00093662" w:rsidRPr="005E1017" w:rsidSect="00913D4E">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09" w:rsidRDefault="00A51C09" w:rsidP="00D33350">
      <w:pPr>
        <w:spacing w:after="0" w:line="240" w:lineRule="auto"/>
      </w:pPr>
      <w:r>
        <w:separator/>
      </w:r>
    </w:p>
  </w:endnote>
  <w:endnote w:type="continuationSeparator" w:id="0">
    <w:p w:rsidR="00A51C09" w:rsidRDefault="00A51C09" w:rsidP="00D3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7">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5054"/>
      <w:docPartObj>
        <w:docPartGallery w:val="Page Numbers (Bottom of Page)"/>
        <w:docPartUnique/>
      </w:docPartObj>
    </w:sdtPr>
    <w:sdtEndPr>
      <w:rPr>
        <w:noProof/>
      </w:rPr>
    </w:sdtEndPr>
    <w:sdtContent>
      <w:p w:rsidR="00670ABE" w:rsidRDefault="00670ABE">
        <w:pPr>
          <w:pStyle w:val="Footer"/>
          <w:jc w:val="right"/>
        </w:pPr>
        <w:r>
          <w:fldChar w:fldCharType="begin"/>
        </w:r>
        <w:r>
          <w:instrText xml:space="preserve"> PAGE   \* MERGEFORMAT </w:instrText>
        </w:r>
        <w:r>
          <w:fldChar w:fldCharType="separate"/>
        </w:r>
        <w:r w:rsidR="00BC67EA">
          <w:rPr>
            <w:noProof/>
          </w:rPr>
          <w:t>23</w:t>
        </w:r>
        <w:r>
          <w:rPr>
            <w:noProof/>
          </w:rPr>
          <w:fldChar w:fldCharType="end"/>
        </w:r>
      </w:p>
    </w:sdtContent>
  </w:sdt>
  <w:p w:rsidR="00670ABE" w:rsidRDefault="00670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09" w:rsidRDefault="00A51C09" w:rsidP="00D33350">
      <w:pPr>
        <w:spacing w:after="0" w:line="240" w:lineRule="auto"/>
      </w:pPr>
      <w:r>
        <w:separator/>
      </w:r>
    </w:p>
  </w:footnote>
  <w:footnote w:type="continuationSeparator" w:id="0">
    <w:p w:rsidR="00A51C09" w:rsidRDefault="00A51C09" w:rsidP="00D33350">
      <w:pPr>
        <w:spacing w:after="0" w:line="240" w:lineRule="auto"/>
      </w:pPr>
      <w:r>
        <w:continuationSeparator/>
      </w:r>
    </w:p>
  </w:footnote>
  <w:footnote w:id="1">
    <w:p w:rsidR="00670ABE" w:rsidRPr="009F1DFE" w:rsidRDefault="00670ABE" w:rsidP="006E44EE">
      <w:pPr>
        <w:spacing w:after="0"/>
      </w:pPr>
      <w:r>
        <w:rPr>
          <w:rStyle w:val="FootnoteReference"/>
        </w:rPr>
        <w:footnoteRef/>
      </w:r>
      <w:r>
        <w:t xml:space="preserve"> </w:t>
      </w:r>
      <w:r w:rsidRPr="009F1DFE">
        <w:rPr>
          <w:sz w:val="20"/>
          <w:szCs w:val="20"/>
        </w:rPr>
        <w:t>Wolfgang Streeck.</w:t>
      </w:r>
      <w:r>
        <w:rPr>
          <w:sz w:val="20"/>
          <w:szCs w:val="20"/>
        </w:rPr>
        <w:t xml:space="preserve"> (2016).</w:t>
      </w:r>
      <w:r w:rsidRPr="009F1DFE">
        <w:rPr>
          <w:sz w:val="20"/>
          <w:szCs w:val="20"/>
        </w:rPr>
        <w:t xml:space="preserve"> How Will Capitalism End?: Essays on a Failing System</w:t>
      </w:r>
      <w:r>
        <w:rPr>
          <w:sz w:val="20"/>
          <w:szCs w:val="20"/>
        </w:rPr>
        <w:t>.</w:t>
      </w:r>
      <w:r w:rsidRPr="009F1DFE">
        <w:rPr>
          <w:sz w:val="20"/>
          <w:szCs w:val="20"/>
        </w:rPr>
        <w:t xml:space="preserve"> Verso</w:t>
      </w:r>
      <w:r>
        <w:rPr>
          <w:sz w:val="20"/>
          <w:szCs w:val="20"/>
        </w:rPr>
        <w:t>, London</w:t>
      </w:r>
      <w:r w:rsidRPr="009F1DFE">
        <w:rPr>
          <w:sz w:val="20"/>
          <w:szCs w:val="20"/>
        </w:rPr>
        <w:t>.</w:t>
      </w:r>
    </w:p>
  </w:footnote>
  <w:footnote w:id="2">
    <w:p w:rsidR="00670ABE" w:rsidRPr="00212116" w:rsidRDefault="00670ABE" w:rsidP="006E44EE">
      <w:pPr>
        <w:pStyle w:val="FootnoteText"/>
        <w:rPr>
          <w:b/>
        </w:rPr>
      </w:pPr>
      <w:r w:rsidRPr="00212116">
        <w:rPr>
          <w:rStyle w:val="FootnoteReference"/>
        </w:rPr>
        <w:footnoteRef/>
      </w:r>
      <w:r w:rsidRPr="00212116">
        <w:t xml:space="preserve"> Ibid</w:t>
      </w:r>
    </w:p>
  </w:footnote>
  <w:footnote w:id="3">
    <w:p w:rsidR="00670ABE" w:rsidRPr="00212116" w:rsidRDefault="00670ABE" w:rsidP="006E44EE">
      <w:pPr>
        <w:pStyle w:val="FootnoteText"/>
      </w:pPr>
      <w:r w:rsidRPr="00212116">
        <w:rPr>
          <w:rStyle w:val="FootnoteReference"/>
        </w:rPr>
        <w:footnoteRef/>
      </w:r>
      <w:r w:rsidRPr="00212116">
        <w:t xml:space="preserve"> From Ian Angus’s review of Daniel </w:t>
      </w:r>
      <w:proofErr w:type="spellStart"/>
      <w:r w:rsidRPr="00212116">
        <w:t>Tanuro’s</w:t>
      </w:r>
      <w:proofErr w:type="spellEnd"/>
      <w:r w:rsidRPr="00212116">
        <w:t xml:space="preserve"> “Green Capitalism: Why it can’t work. At the website climateandcapitalism.com (16 December 2013) [Accessed 22 October 2019]</w:t>
      </w:r>
    </w:p>
  </w:footnote>
  <w:footnote w:id="4">
    <w:p w:rsidR="00670ABE" w:rsidRPr="00212116" w:rsidRDefault="00670ABE" w:rsidP="006E44EE">
      <w:pPr>
        <w:pStyle w:val="FootnoteText"/>
        <w:rPr>
          <w:b/>
        </w:rPr>
      </w:pPr>
      <w:r w:rsidRPr="00212116">
        <w:rPr>
          <w:rStyle w:val="FootnoteReference"/>
        </w:rPr>
        <w:footnoteRef/>
      </w:r>
      <w:r w:rsidRPr="00212116">
        <w:t xml:space="preserve"> At the website </w:t>
      </w:r>
      <w:hyperlink r:id="rId1" w:anchor="rebelltitem1" w:history="1">
        <w:r w:rsidRPr="00212116">
          <w:rPr>
            <w:rStyle w:val="Hyperlink"/>
          </w:rPr>
          <w:t>https://bigthink.com/strange-maps/climate-change?rebelltitem=1#rebelltitem1</w:t>
        </w:r>
      </w:hyperlink>
      <w:r>
        <w:t xml:space="preserve"> [Accessed 22 October 2019)</w:t>
      </w:r>
    </w:p>
  </w:footnote>
  <w:footnote w:id="5">
    <w:p w:rsidR="00670ABE" w:rsidRPr="00A06CC0" w:rsidRDefault="00670ABE">
      <w:pPr>
        <w:pStyle w:val="FootnoteText"/>
        <w:rPr>
          <w:lang w:val="en-US"/>
        </w:rPr>
      </w:pPr>
      <w:r>
        <w:rPr>
          <w:rStyle w:val="FootnoteReference"/>
        </w:rPr>
        <w:footnoteRef/>
      </w:r>
      <w:r>
        <w:t xml:space="preserve"> </w:t>
      </w:r>
      <w:r>
        <w:rPr>
          <w:lang w:val="en-US"/>
        </w:rPr>
        <w:t xml:space="preserve">Foster, John Bellamy. (2009) </w:t>
      </w:r>
      <w:r w:rsidRPr="00A06CC0">
        <w:rPr>
          <w:i/>
          <w:lang w:val="en-US"/>
        </w:rPr>
        <w:t>The Great Financial Crisis: Causes and Consequences.</w:t>
      </w:r>
      <w:r>
        <w:rPr>
          <w:lang w:val="en-US"/>
        </w:rPr>
        <w:t xml:space="preserve"> Monthly Review Press (Kindle Edition)</w:t>
      </w:r>
    </w:p>
  </w:footnote>
  <w:footnote w:id="6">
    <w:p w:rsidR="00670ABE" w:rsidRPr="00526507" w:rsidRDefault="00670ABE">
      <w:pPr>
        <w:pStyle w:val="FootnoteText"/>
        <w:rPr>
          <w:lang w:val="en-US"/>
        </w:rPr>
      </w:pPr>
      <w:r>
        <w:rPr>
          <w:rStyle w:val="FootnoteReference"/>
        </w:rPr>
        <w:footnoteRef/>
      </w:r>
      <w:r>
        <w:t xml:space="preserve"> </w:t>
      </w:r>
      <w:r>
        <w:rPr>
          <w:lang w:val="en-US"/>
        </w:rPr>
        <w:t>Ibid</w:t>
      </w:r>
    </w:p>
  </w:footnote>
  <w:footnote w:id="7">
    <w:p w:rsidR="00670ABE" w:rsidRPr="00403B13" w:rsidRDefault="00670ABE">
      <w:pPr>
        <w:pStyle w:val="FootnoteText"/>
        <w:rPr>
          <w:lang w:val="en-US"/>
        </w:rPr>
      </w:pPr>
      <w:r>
        <w:rPr>
          <w:rStyle w:val="FootnoteReference"/>
        </w:rPr>
        <w:footnoteRef/>
      </w:r>
      <w:r>
        <w:t xml:space="preserve"> </w:t>
      </w:r>
      <w:r>
        <w:rPr>
          <w:lang w:val="en-US"/>
        </w:rPr>
        <w:t xml:space="preserve">Foster, John Bellamy. (February 2019) </w:t>
      </w:r>
      <w:r w:rsidRPr="00403B13">
        <w:rPr>
          <w:i/>
          <w:lang w:val="en-US"/>
        </w:rPr>
        <w:t>Capitalism Has Failed—What Next?</w:t>
      </w:r>
      <w:r>
        <w:rPr>
          <w:lang w:val="en-US"/>
        </w:rPr>
        <w:t xml:space="preserve"> Monthly Review. See website </w:t>
      </w:r>
      <w:r w:rsidRPr="00403B13">
        <w:rPr>
          <w:lang w:val="en-US"/>
        </w:rPr>
        <w:t>C:\Users\thomasch\Documents\Personal\Climate\Monthly Review _ Capitalism Has Failed—What Next_.html</w:t>
      </w:r>
      <w:r>
        <w:rPr>
          <w:lang w:val="en-US"/>
        </w:rPr>
        <w:t xml:space="preserve"> [Accessed 14 November 2019]</w:t>
      </w:r>
    </w:p>
  </w:footnote>
  <w:footnote w:id="8">
    <w:p w:rsidR="00670ABE" w:rsidRPr="00CB522B" w:rsidRDefault="00670ABE">
      <w:pPr>
        <w:pStyle w:val="FootnoteText"/>
        <w:rPr>
          <w:lang w:val="en-US"/>
        </w:rPr>
      </w:pPr>
      <w:r>
        <w:rPr>
          <w:rStyle w:val="FootnoteReference"/>
        </w:rPr>
        <w:footnoteRef/>
      </w:r>
      <w:r>
        <w:t xml:space="preserve"> </w:t>
      </w:r>
      <w:r>
        <w:rPr>
          <w:lang w:val="en-US"/>
        </w:rPr>
        <w:t xml:space="preserve">From RCIT. (20 September 2019). </w:t>
      </w:r>
      <w:r w:rsidRPr="00CB522B">
        <w:rPr>
          <w:i/>
        </w:rPr>
        <w:t>Revolutionary Change to End Climate Change!</w:t>
      </w:r>
      <w:r>
        <w:t xml:space="preserve"> At the website </w:t>
      </w:r>
      <w:hyperlink r:id="rId2" w:history="1">
        <w:r w:rsidRPr="00CB522B">
          <w:rPr>
            <w:color w:val="0000FF"/>
            <w:sz w:val="22"/>
            <w:szCs w:val="22"/>
            <w:u w:val="single"/>
          </w:rPr>
          <w:t>https://www.thecommunists.net/worldwide/global/revolutionary-change-to-end-climate-change/</w:t>
        </w:r>
      </w:hyperlink>
      <w:r>
        <w:rPr>
          <w:sz w:val="22"/>
          <w:szCs w:val="22"/>
        </w:rPr>
        <w:t xml:space="preserve"> [Accessed 27 September 2019)</w:t>
      </w:r>
    </w:p>
  </w:footnote>
  <w:footnote w:id="9">
    <w:p w:rsidR="00670ABE" w:rsidRPr="00EE2C81" w:rsidRDefault="00670ABE">
      <w:pPr>
        <w:pStyle w:val="FootnoteText"/>
        <w:rPr>
          <w:lang w:val="en-US"/>
        </w:rPr>
      </w:pPr>
      <w:r>
        <w:rPr>
          <w:rStyle w:val="FootnoteReference"/>
        </w:rPr>
        <w:footnoteRef/>
      </w:r>
      <w:r>
        <w:t xml:space="preserve"> From the preface to </w:t>
      </w:r>
      <w:r w:rsidRPr="00EE2C81">
        <w:rPr>
          <w:i/>
        </w:rPr>
        <w:t>The Global Risks Report 2019 14th Edition</w:t>
      </w:r>
      <w:r>
        <w:rPr>
          <w:i/>
        </w:rPr>
        <w:t>.</w:t>
      </w:r>
      <w:r>
        <w:t xml:space="preserve"> World Economic Forum. Available at </w:t>
      </w:r>
      <w:hyperlink r:id="rId3" w:history="1">
        <w:r w:rsidRPr="00EE2C81">
          <w:rPr>
            <w:rStyle w:val="Hyperlink"/>
          </w:rPr>
          <w:t>http://www3.weforum.org/docs/WEF_Global_Risks_Report_2019.pdf</w:t>
        </w:r>
      </w:hyperlink>
      <w:r>
        <w:t xml:space="preserve"> [Accessed 5 November 2019]</w:t>
      </w:r>
    </w:p>
  </w:footnote>
  <w:footnote w:id="10">
    <w:p w:rsidR="00670ABE" w:rsidRPr="00670ABE" w:rsidRDefault="00670ABE" w:rsidP="00670ABE">
      <w:pPr>
        <w:pStyle w:val="FootnoteText"/>
        <w:tabs>
          <w:tab w:val="right" w:pos="9026"/>
        </w:tabs>
        <w:rPr>
          <w:lang w:val="en-US"/>
        </w:rPr>
      </w:pPr>
      <w:r>
        <w:rPr>
          <w:rStyle w:val="FootnoteReference"/>
        </w:rPr>
        <w:footnoteRef/>
      </w:r>
      <w:r>
        <w:t xml:space="preserve"> </w:t>
      </w:r>
      <w:r>
        <w:rPr>
          <w:lang w:val="en-US"/>
        </w:rPr>
        <w:t xml:space="preserve">See WEF website at  </w:t>
      </w:r>
      <w:hyperlink r:id="rId4" w:history="1">
        <w:r w:rsidRPr="00670ABE">
          <w:rPr>
            <w:color w:val="0000FF"/>
            <w:sz w:val="22"/>
            <w:szCs w:val="22"/>
            <w:u w:val="single"/>
          </w:rPr>
          <w:t>https://www.weforum.org/about/world-economic-forum</w:t>
        </w:r>
      </w:hyperlink>
      <w:r>
        <w:rPr>
          <w:sz w:val="22"/>
          <w:szCs w:val="22"/>
        </w:rPr>
        <w:t xml:space="preserve"> [Accessed 5 November 2019] </w:t>
      </w:r>
      <w:r>
        <w:rPr>
          <w:sz w:val="22"/>
          <w:szCs w:val="22"/>
        </w:rPr>
        <w:tab/>
      </w:r>
    </w:p>
  </w:footnote>
  <w:footnote w:id="11">
    <w:p w:rsidR="0054135A" w:rsidRPr="0054135A" w:rsidRDefault="0054135A">
      <w:pPr>
        <w:pStyle w:val="FootnoteText"/>
        <w:rPr>
          <w:lang w:val="en-US"/>
        </w:rPr>
      </w:pPr>
      <w:r>
        <w:rPr>
          <w:rStyle w:val="FootnoteReference"/>
        </w:rPr>
        <w:footnoteRef/>
      </w:r>
      <w:r>
        <w:t xml:space="preserve"> </w:t>
      </w:r>
      <w:r>
        <w:rPr>
          <w:lang w:val="en-US"/>
        </w:rPr>
        <w:t xml:space="preserve">Cline, William (September 2007). </w:t>
      </w:r>
      <w:r w:rsidRPr="006C17F7">
        <w:rPr>
          <w:rFonts w:ascii="Calibri" w:eastAsia="SimSun" w:hAnsi="Calibri" w:cs="font277"/>
          <w:i/>
          <w:sz w:val="22"/>
          <w:szCs w:val="22"/>
          <w:lang w:eastAsia="ar-SA"/>
        </w:rPr>
        <w:t>Global warming and agriculture: Impact estimates by country</w:t>
      </w:r>
      <w:r>
        <w:t xml:space="preserve">. </w:t>
      </w:r>
      <w:r w:rsidRPr="006C17F7">
        <w:t>Peterson Institute for International Economics, Washington, DC</w:t>
      </w:r>
      <w:r>
        <w:t xml:space="preserve">. See website </w:t>
      </w:r>
      <w:hyperlink r:id="rId5" w:history="1">
        <w:r w:rsidRPr="0054135A">
          <w:rPr>
            <w:color w:val="0000FF"/>
            <w:u w:val="single"/>
          </w:rPr>
          <w:t>https://www.piie.com/events/global-warming-and-agriculture-impact-estimates-country</w:t>
        </w:r>
      </w:hyperlink>
      <w:r>
        <w:t xml:space="preserve"> [Accessed 5 November 2019]</w:t>
      </w:r>
    </w:p>
  </w:footnote>
  <w:footnote w:id="12">
    <w:p w:rsidR="003B4B93" w:rsidRPr="003B4B93" w:rsidRDefault="003B4B93">
      <w:pPr>
        <w:pStyle w:val="FootnoteText"/>
      </w:pPr>
      <w:r>
        <w:rPr>
          <w:rStyle w:val="FootnoteReference"/>
        </w:rPr>
        <w:footnoteRef/>
      </w:r>
      <w:r>
        <w:t xml:space="preserve"> National Centers for Environmental Information. </w:t>
      </w:r>
      <w:r w:rsidRPr="003B4B93">
        <w:rPr>
          <w:i/>
        </w:rPr>
        <w:t>Global Climate Report - August 2015</w:t>
      </w:r>
      <w:r>
        <w:rPr>
          <w:i/>
        </w:rPr>
        <w:t xml:space="preserve">. </w:t>
      </w:r>
      <w:r w:rsidRPr="003B4B93">
        <w:t>US National Oceanic and Atmospheric Administration</w:t>
      </w:r>
      <w:r>
        <w:t xml:space="preserve">. See website </w:t>
      </w:r>
      <w:hyperlink r:id="rId6" w:history="1">
        <w:r w:rsidRPr="003B4B93">
          <w:rPr>
            <w:rStyle w:val="Hyperlink"/>
          </w:rPr>
          <w:t>https://www.ncdc.noaa.gov/sotc/global/201508</w:t>
        </w:r>
      </w:hyperlink>
      <w:r>
        <w:t xml:space="preserve"> [Accessed 5 November 2019]</w:t>
      </w:r>
    </w:p>
  </w:footnote>
  <w:footnote w:id="13">
    <w:p w:rsidR="00670ABE" w:rsidRPr="00715CBF" w:rsidRDefault="00670ABE">
      <w:pPr>
        <w:pStyle w:val="FootnoteText"/>
        <w:rPr>
          <w:lang w:val="en-US"/>
        </w:rPr>
      </w:pPr>
      <w:r>
        <w:rPr>
          <w:rStyle w:val="FootnoteReference"/>
        </w:rPr>
        <w:footnoteRef/>
      </w:r>
      <w:r>
        <w:t xml:space="preserve"> </w:t>
      </w:r>
      <w:r w:rsidR="00474EF2">
        <w:rPr>
          <w:lang w:val="en-US"/>
        </w:rPr>
        <w:t>Ibid.</w:t>
      </w:r>
    </w:p>
  </w:footnote>
  <w:footnote w:id="14">
    <w:p w:rsidR="008C5926" w:rsidRPr="008C5926" w:rsidRDefault="008C5926">
      <w:pPr>
        <w:pStyle w:val="FootnoteText"/>
        <w:rPr>
          <w:lang w:val="en-US"/>
        </w:rPr>
      </w:pPr>
      <w:r>
        <w:rPr>
          <w:rStyle w:val="FootnoteReference"/>
        </w:rPr>
        <w:footnoteRef/>
      </w:r>
      <w:r>
        <w:t xml:space="preserve"> </w:t>
      </w:r>
      <w:proofErr w:type="spellStart"/>
      <w:r>
        <w:rPr>
          <w:lang w:val="en-US"/>
        </w:rPr>
        <w:t>Hallegatte</w:t>
      </w:r>
      <w:proofErr w:type="spellEnd"/>
      <w:r>
        <w:rPr>
          <w:lang w:val="en-US"/>
        </w:rPr>
        <w:t xml:space="preserve">, et al. (November 2015). </w:t>
      </w:r>
      <w:r w:rsidRPr="008C5926">
        <w:rPr>
          <w:bCs/>
          <w:i/>
          <w:iCs/>
        </w:rPr>
        <w:t>Shockwaves: Managing the Impact of Climate Change on Poverty</w:t>
      </w:r>
      <w:r>
        <w:rPr>
          <w:bCs/>
          <w:i/>
          <w:iCs/>
        </w:rPr>
        <w:t>.</w:t>
      </w:r>
      <w:r>
        <w:rPr>
          <w:bCs/>
          <w:iCs/>
        </w:rPr>
        <w:t xml:space="preserve"> </w:t>
      </w:r>
      <w:r w:rsidRPr="008C5926">
        <w:rPr>
          <w:bCs/>
          <w:iCs/>
        </w:rPr>
        <w:t>International Bank for Reconstruction and Development / The World Bank</w:t>
      </w:r>
      <w:r>
        <w:rPr>
          <w:bCs/>
          <w:iCs/>
        </w:rPr>
        <w:t>.</w:t>
      </w:r>
      <w:r>
        <w:rPr>
          <w:bCs/>
          <w:i/>
          <w:iCs/>
        </w:rPr>
        <w:t xml:space="preserve"> </w:t>
      </w:r>
    </w:p>
  </w:footnote>
  <w:footnote w:id="15">
    <w:p w:rsidR="00D31D10" w:rsidRPr="00D31D10" w:rsidRDefault="00074AD5" w:rsidP="00D31D10">
      <w:pPr>
        <w:pStyle w:val="FootnoteText"/>
      </w:pPr>
      <w:r>
        <w:rPr>
          <w:rStyle w:val="FootnoteReference"/>
        </w:rPr>
        <w:footnoteRef/>
      </w:r>
      <w:r>
        <w:t xml:space="preserve"> </w:t>
      </w:r>
      <w:r w:rsidR="00474EF2">
        <w:rPr>
          <w:lang w:val="en-US"/>
        </w:rPr>
        <w:t>Ibid.</w:t>
      </w:r>
    </w:p>
    <w:p w:rsidR="00074AD5" w:rsidRPr="00D31D10" w:rsidRDefault="00074AD5">
      <w:pPr>
        <w:pStyle w:val="FootnoteText"/>
        <w:rPr>
          <w:lang w:val="en-US"/>
        </w:rPr>
      </w:pPr>
    </w:p>
  </w:footnote>
  <w:footnote w:id="16">
    <w:p w:rsidR="00621259" w:rsidRPr="00621259" w:rsidRDefault="00621259">
      <w:pPr>
        <w:pStyle w:val="FootnoteText"/>
        <w:rPr>
          <w:lang w:val="en-US"/>
        </w:rPr>
      </w:pPr>
      <w:r>
        <w:rPr>
          <w:rStyle w:val="FootnoteReference"/>
        </w:rPr>
        <w:footnoteRef/>
      </w:r>
      <w:r>
        <w:t xml:space="preserve"> </w:t>
      </w:r>
      <w:r>
        <w:rPr>
          <w:lang w:val="en-US"/>
        </w:rPr>
        <w:t>Ibid.</w:t>
      </w:r>
    </w:p>
  </w:footnote>
  <w:footnote w:id="17">
    <w:p w:rsidR="00474EF2" w:rsidRPr="00474EF2" w:rsidRDefault="00474EF2">
      <w:pPr>
        <w:pStyle w:val="FootnoteText"/>
        <w:rPr>
          <w:lang w:val="en-US"/>
        </w:rPr>
      </w:pPr>
      <w:r>
        <w:rPr>
          <w:rStyle w:val="FootnoteReference"/>
        </w:rPr>
        <w:footnoteRef/>
      </w:r>
      <w:r>
        <w:t xml:space="preserve"> </w:t>
      </w:r>
      <w:r>
        <w:rPr>
          <w:lang w:val="en-US"/>
        </w:rPr>
        <w:t>Ibid.</w:t>
      </w:r>
    </w:p>
  </w:footnote>
  <w:footnote w:id="18">
    <w:p w:rsidR="006E5983" w:rsidRPr="006E5983" w:rsidRDefault="006E5983">
      <w:pPr>
        <w:pStyle w:val="FootnoteText"/>
        <w:rPr>
          <w:lang w:val="en-US"/>
        </w:rPr>
      </w:pPr>
      <w:r>
        <w:rPr>
          <w:rStyle w:val="FootnoteReference"/>
        </w:rPr>
        <w:footnoteRef/>
      </w:r>
      <w:r>
        <w:t xml:space="preserve"> </w:t>
      </w:r>
      <w:r>
        <w:rPr>
          <w:lang w:val="en-US"/>
        </w:rPr>
        <w:t xml:space="preserve">Klein, N. (2019). </w:t>
      </w:r>
      <w:r w:rsidRPr="006E5983">
        <w:rPr>
          <w:i/>
        </w:rPr>
        <w:t>On Fire: The (burning) case for a Green New Dea</w:t>
      </w:r>
      <w:r>
        <w:rPr>
          <w:i/>
        </w:rPr>
        <w:t>l.</w:t>
      </w:r>
      <w:r>
        <w:t xml:space="preserve"> Penguin Random House (Canada) </w:t>
      </w:r>
    </w:p>
  </w:footnote>
  <w:footnote w:id="19">
    <w:p w:rsidR="009D3B31" w:rsidRPr="009D6B61" w:rsidRDefault="009D3B31">
      <w:pPr>
        <w:pStyle w:val="FootnoteText"/>
        <w:rPr>
          <w:bCs/>
        </w:rPr>
      </w:pPr>
      <w:r>
        <w:rPr>
          <w:rStyle w:val="FootnoteReference"/>
        </w:rPr>
        <w:footnoteRef/>
      </w:r>
      <w:r>
        <w:t xml:space="preserve"> </w:t>
      </w:r>
      <w:r>
        <w:rPr>
          <w:lang w:val="en-US"/>
        </w:rPr>
        <w:t xml:space="preserve">Interview with Natalie </w:t>
      </w:r>
      <w:proofErr w:type="spellStart"/>
      <w:r>
        <w:rPr>
          <w:lang w:val="en-US"/>
        </w:rPr>
        <w:t>Hanman</w:t>
      </w:r>
      <w:proofErr w:type="spellEnd"/>
      <w:r>
        <w:rPr>
          <w:lang w:val="en-US"/>
        </w:rPr>
        <w:t xml:space="preserve"> entitled, </w:t>
      </w:r>
      <w:r w:rsidRPr="009D3B31">
        <w:rPr>
          <w:bCs/>
          <w:i/>
        </w:rPr>
        <w:t xml:space="preserve">Naomi Klein: 'We are seeing the beginnings </w:t>
      </w:r>
      <w:r>
        <w:rPr>
          <w:bCs/>
          <w:i/>
        </w:rPr>
        <w:t>of the era of climate barbarism.</w:t>
      </w:r>
      <w:r>
        <w:rPr>
          <w:bCs/>
        </w:rPr>
        <w:t xml:space="preserve"> The Guardian at website: </w:t>
      </w:r>
      <w:hyperlink r:id="rId7" w:history="1">
        <w:r w:rsidRPr="009D3B31">
          <w:rPr>
            <w:rStyle w:val="Hyperlink"/>
            <w:bCs/>
          </w:rPr>
          <w:t>https://www.theguardian.com/books/2019/sep/14/naomi-klein-we-are-seeing-the-beginnings-of-the-era-of-climate-barbarism</w:t>
        </w:r>
      </w:hyperlink>
      <w:r>
        <w:rPr>
          <w:bCs/>
        </w:rPr>
        <w:t xml:space="preserve"> [Accessed 5 November 2019]</w:t>
      </w:r>
    </w:p>
  </w:footnote>
  <w:footnote w:id="20">
    <w:p w:rsidR="00670ABE" w:rsidRPr="00B275E4" w:rsidRDefault="00670ABE" w:rsidP="00CD2960">
      <w:pPr>
        <w:pStyle w:val="FootnoteText"/>
        <w:rPr>
          <w:lang w:val="en-US"/>
        </w:rPr>
      </w:pPr>
      <w:r>
        <w:rPr>
          <w:rStyle w:val="FootnoteReference"/>
        </w:rPr>
        <w:footnoteRef/>
      </w:r>
      <w:r>
        <w:t xml:space="preserve"> </w:t>
      </w:r>
      <w:r>
        <w:rPr>
          <w:lang w:val="en-US"/>
        </w:rPr>
        <w:t>World Population Review, at the website worldpopulationreview.com [Accessed 24 October 2019]</w:t>
      </w:r>
    </w:p>
  </w:footnote>
  <w:footnote w:id="21">
    <w:p w:rsidR="00670ABE" w:rsidRPr="00B275E4" w:rsidRDefault="00670ABE" w:rsidP="00CD2960">
      <w:pPr>
        <w:pStyle w:val="FootnoteText"/>
        <w:rPr>
          <w:lang w:val="en-US"/>
        </w:rPr>
      </w:pPr>
      <w:r>
        <w:rPr>
          <w:rStyle w:val="FootnoteReference"/>
        </w:rPr>
        <w:footnoteRef/>
      </w:r>
      <w:r>
        <w:t xml:space="preserve"> </w:t>
      </w:r>
      <w:r>
        <w:rPr>
          <w:lang w:val="en-US"/>
        </w:rPr>
        <w:t>Andreas Malm (2012). Article entitled “</w:t>
      </w:r>
      <w:r w:rsidRPr="00122B5C">
        <w:rPr>
          <w:lang w:val="en-US"/>
        </w:rPr>
        <w:t>China as Chimney of the World: The Fossil Capital Hypothesis</w:t>
      </w:r>
      <w:r>
        <w:rPr>
          <w:lang w:val="en-US"/>
        </w:rPr>
        <w:t xml:space="preserve">.” </w:t>
      </w:r>
      <w:r w:rsidRPr="00122B5C">
        <w:rPr>
          <w:lang w:val="en-US"/>
        </w:rPr>
        <w:t>Organization &amp; Environment 25(2) 146 –177</w:t>
      </w:r>
      <w:r>
        <w:rPr>
          <w:lang w:val="en-US"/>
        </w:rPr>
        <w:t>.</w:t>
      </w:r>
    </w:p>
  </w:footnote>
  <w:footnote w:id="22">
    <w:p w:rsidR="00670ABE" w:rsidRPr="0017772F" w:rsidRDefault="00670ABE" w:rsidP="00CD2960">
      <w:pPr>
        <w:pStyle w:val="FootnoteText"/>
        <w:rPr>
          <w:lang w:val="en-US"/>
        </w:rPr>
      </w:pPr>
      <w:r>
        <w:rPr>
          <w:rStyle w:val="FootnoteReference"/>
        </w:rPr>
        <w:footnoteRef/>
      </w:r>
      <w:r>
        <w:t xml:space="preserve"> </w:t>
      </w:r>
      <w:r>
        <w:rPr>
          <w:lang w:val="en-US"/>
        </w:rPr>
        <w:t>Ibid</w:t>
      </w:r>
    </w:p>
  </w:footnote>
  <w:footnote w:id="23">
    <w:p w:rsidR="009D6B61" w:rsidRPr="009D6B61" w:rsidRDefault="009D6B61">
      <w:pPr>
        <w:pStyle w:val="FootnoteText"/>
        <w:rPr>
          <w:lang w:val="en-US"/>
        </w:rPr>
      </w:pPr>
      <w:r>
        <w:rPr>
          <w:rStyle w:val="FootnoteReference"/>
        </w:rPr>
        <w:footnoteRef/>
      </w:r>
      <w:r>
        <w:t xml:space="preserve"> </w:t>
      </w:r>
      <w:r>
        <w:rPr>
          <w:lang w:val="en-US"/>
        </w:rPr>
        <w:t>Klein, op it.</w:t>
      </w:r>
    </w:p>
  </w:footnote>
  <w:footnote w:id="24">
    <w:p w:rsidR="008B5BF5" w:rsidRPr="008B5BF5" w:rsidRDefault="008B5BF5">
      <w:pPr>
        <w:pStyle w:val="FootnoteText"/>
        <w:rPr>
          <w:lang w:val="en-US"/>
        </w:rPr>
      </w:pPr>
      <w:r>
        <w:rPr>
          <w:rStyle w:val="FootnoteReference"/>
        </w:rPr>
        <w:footnoteRef/>
      </w:r>
      <w:r>
        <w:t xml:space="preserve"> </w:t>
      </w:r>
      <w:r>
        <w:rPr>
          <w:lang w:val="en-US"/>
        </w:rPr>
        <w:t>Ibid.</w:t>
      </w:r>
    </w:p>
  </w:footnote>
  <w:footnote w:id="25">
    <w:p w:rsidR="008B5BF5" w:rsidRPr="008B5BF5" w:rsidRDefault="008B5BF5">
      <w:pPr>
        <w:pStyle w:val="FootnoteText"/>
        <w:rPr>
          <w:lang w:val="en-US"/>
        </w:rPr>
      </w:pPr>
      <w:r>
        <w:rPr>
          <w:rStyle w:val="FootnoteReference"/>
        </w:rPr>
        <w:footnoteRef/>
      </w:r>
      <w:r>
        <w:t xml:space="preserve"> </w:t>
      </w:r>
      <w:r>
        <w:rPr>
          <w:lang w:val="en-US"/>
        </w:rPr>
        <w:t>Ibid.</w:t>
      </w:r>
    </w:p>
  </w:footnote>
  <w:footnote w:id="26">
    <w:p w:rsidR="00670ABE" w:rsidRPr="001668FA" w:rsidRDefault="00670ABE" w:rsidP="001668FA">
      <w:pPr>
        <w:pStyle w:val="FootnoteText"/>
      </w:pPr>
      <w:r>
        <w:rPr>
          <w:rStyle w:val="FootnoteReference"/>
        </w:rPr>
        <w:footnoteRef/>
      </w:r>
      <w:r>
        <w:t xml:space="preserve"> </w:t>
      </w:r>
      <w:r w:rsidRPr="001668FA">
        <w:t xml:space="preserve">Andreas </w:t>
      </w:r>
      <w:proofErr w:type="spellStart"/>
      <w:r w:rsidRPr="001668FA">
        <w:t>Malm</w:t>
      </w:r>
      <w:proofErr w:type="spellEnd"/>
      <w:r>
        <w:t>:</w:t>
      </w:r>
      <w:r w:rsidRPr="001668FA">
        <w:t xml:space="preserve"> Revolutionary Strategy in a Warming World</w:t>
      </w:r>
      <w:r>
        <w:t>, from climateandcapitalism.com, 17 March, 2018</w:t>
      </w:r>
    </w:p>
  </w:footnote>
  <w:footnote w:id="27">
    <w:p w:rsidR="00670ABE" w:rsidRPr="00B06C5D" w:rsidRDefault="00670ABE">
      <w:pPr>
        <w:pStyle w:val="FootnoteText"/>
        <w:rPr>
          <w:lang w:val="en-US"/>
        </w:rPr>
      </w:pPr>
      <w:r>
        <w:rPr>
          <w:rStyle w:val="FootnoteReference"/>
        </w:rPr>
        <w:footnoteRef/>
      </w:r>
      <w:r>
        <w:t xml:space="preserve"> </w:t>
      </w:r>
      <w:r>
        <w:rPr>
          <w:lang w:val="en-US"/>
        </w:rPr>
        <w:t>Ibid</w:t>
      </w:r>
    </w:p>
  </w:footnote>
  <w:footnote w:id="28">
    <w:p w:rsidR="00670ABE" w:rsidRPr="0064191A" w:rsidRDefault="00670ABE" w:rsidP="00D87879">
      <w:pPr>
        <w:pStyle w:val="FootnoteText"/>
        <w:rPr>
          <w:lang w:val="en-US"/>
        </w:rPr>
      </w:pPr>
      <w:r>
        <w:rPr>
          <w:rStyle w:val="FootnoteReference"/>
        </w:rPr>
        <w:footnoteRef/>
      </w:r>
      <w:r>
        <w:t xml:space="preserve"> </w:t>
      </w:r>
      <w:r>
        <w:rPr>
          <w:lang w:val="en-US"/>
        </w:rPr>
        <w:t>Ibid</w:t>
      </w:r>
    </w:p>
  </w:footnote>
  <w:footnote w:id="29">
    <w:p w:rsidR="00670ABE" w:rsidRPr="00C66468" w:rsidRDefault="00670ABE">
      <w:pPr>
        <w:pStyle w:val="FootnoteText"/>
        <w:rPr>
          <w:lang w:val="en-US"/>
        </w:rPr>
      </w:pPr>
      <w:r>
        <w:rPr>
          <w:rStyle w:val="FootnoteReference"/>
        </w:rPr>
        <w:footnoteRef/>
      </w:r>
      <w:r>
        <w:t xml:space="preserve"> </w:t>
      </w:r>
      <w:r>
        <w:rPr>
          <w:lang w:val="en-US"/>
        </w:rPr>
        <w:t xml:space="preserve">Mann, G and Wainwright, J. </w:t>
      </w:r>
      <w:r w:rsidRPr="00C66468">
        <w:rPr>
          <w:i/>
          <w:lang w:val="en-US"/>
        </w:rPr>
        <w:t>Climate Leviathan: (2018) A political theory of our planetary future</w:t>
      </w:r>
      <w:r>
        <w:rPr>
          <w:lang w:val="en-US"/>
        </w:rPr>
        <w:t>. Verso, London.</w:t>
      </w:r>
    </w:p>
  </w:footnote>
  <w:footnote w:id="30">
    <w:p w:rsidR="00670ABE" w:rsidRPr="008C17C5" w:rsidRDefault="00670ABE" w:rsidP="00773282">
      <w:pPr>
        <w:pStyle w:val="FootnoteText"/>
        <w:rPr>
          <w:lang w:val="en-US"/>
        </w:rPr>
      </w:pPr>
      <w:r>
        <w:rPr>
          <w:rStyle w:val="FootnoteReference"/>
        </w:rPr>
        <w:footnoteRef/>
      </w:r>
      <w:r>
        <w:t xml:space="preserve"> Ibid </w:t>
      </w:r>
    </w:p>
  </w:footnote>
  <w:footnote w:id="31">
    <w:p w:rsidR="00670ABE" w:rsidRPr="00B9558A" w:rsidRDefault="00670ABE">
      <w:pPr>
        <w:pStyle w:val="FootnoteText"/>
        <w:rPr>
          <w:lang w:val="en-US"/>
        </w:rPr>
      </w:pPr>
      <w:r>
        <w:rPr>
          <w:rStyle w:val="FootnoteReference"/>
        </w:rPr>
        <w:footnoteRef/>
      </w:r>
      <w:r>
        <w:t xml:space="preserve"> </w:t>
      </w:r>
      <w:r>
        <w:rPr>
          <w:lang w:val="en-US"/>
        </w:rPr>
        <w:t>Ibid</w:t>
      </w:r>
    </w:p>
  </w:footnote>
  <w:footnote w:id="32">
    <w:p w:rsidR="00670ABE" w:rsidRPr="0046274A" w:rsidRDefault="00670ABE">
      <w:pPr>
        <w:pStyle w:val="FootnoteText"/>
        <w:rPr>
          <w:lang w:val="en-US"/>
        </w:rPr>
      </w:pPr>
      <w:r>
        <w:rPr>
          <w:rStyle w:val="FootnoteReference"/>
        </w:rPr>
        <w:footnoteRef/>
      </w:r>
      <w:r>
        <w:t xml:space="preserve"> </w:t>
      </w:r>
      <w:proofErr w:type="spellStart"/>
      <w:r>
        <w:rPr>
          <w:lang w:val="en-US"/>
        </w:rPr>
        <w:t>Malm</w:t>
      </w:r>
      <w:proofErr w:type="spellEnd"/>
      <w:r>
        <w:rPr>
          <w:lang w:val="en-US"/>
        </w:rPr>
        <w:t xml:space="preserve">, op </w:t>
      </w:r>
      <w:proofErr w:type="spellStart"/>
      <w:r>
        <w:rPr>
          <w:lang w:val="en-US"/>
        </w:rPr>
        <w:t>cit</w:t>
      </w:r>
      <w:proofErr w:type="spellEnd"/>
      <w:r>
        <w:rPr>
          <w:lang w:val="en-US"/>
        </w:rPr>
        <w:t xml:space="preserve"> </w:t>
      </w:r>
    </w:p>
  </w:footnote>
  <w:footnote w:id="33">
    <w:p w:rsidR="00670ABE" w:rsidRPr="00A45E3B" w:rsidRDefault="00670ABE">
      <w:pPr>
        <w:pStyle w:val="FootnoteText"/>
        <w:rPr>
          <w:lang w:val="en-US"/>
        </w:rPr>
      </w:pPr>
      <w:r>
        <w:rPr>
          <w:rStyle w:val="FootnoteReference"/>
        </w:rPr>
        <w:footnoteRef/>
      </w:r>
      <w:r>
        <w:t xml:space="preserve"> </w:t>
      </w:r>
      <w:r>
        <w:rPr>
          <w:lang w:val="en-US"/>
        </w:rPr>
        <w:t xml:space="preserve">Ibid </w:t>
      </w:r>
    </w:p>
  </w:footnote>
  <w:footnote w:id="34">
    <w:p w:rsidR="00670ABE" w:rsidRPr="00F601B8" w:rsidRDefault="00670ABE">
      <w:pPr>
        <w:pStyle w:val="FootnoteText"/>
        <w:rPr>
          <w:lang w:val="en-US"/>
        </w:rPr>
      </w:pPr>
      <w:r>
        <w:rPr>
          <w:rStyle w:val="FootnoteReference"/>
        </w:rPr>
        <w:footnoteRef/>
      </w:r>
      <w:r>
        <w:t xml:space="preserve"> </w:t>
      </w:r>
      <w:r>
        <w:rPr>
          <w:lang w:val="en-US"/>
        </w:rPr>
        <w:t>Wikipedia, article entitled, “</w:t>
      </w:r>
      <w:r w:rsidRPr="00F601B8">
        <w:rPr>
          <w:lang w:val="en-US"/>
        </w:rPr>
        <w:t>Carbon capture and storage</w:t>
      </w:r>
      <w:r>
        <w:rPr>
          <w:lang w:val="en-US"/>
        </w:rPr>
        <w:t>.” dated 15 October 2019. [Accessed 20 October 2019]</w:t>
      </w:r>
    </w:p>
  </w:footnote>
  <w:footnote w:id="35">
    <w:p w:rsidR="00670ABE" w:rsidRPr="00CA7FC8" w:rsidRDefault="00670ABE">
      <w:pPr>
        <w:pStyle w:val="FootnoteText"/>
        <w:rPr>
          <w:lang w:val="en-US"/>
        </w:rPr>
      </w:pPr>
      <w:r>
        <w:rPr>
          <w:rStyle w:val="FootnoteReference"/>
        </w:rPr>
        <w:footnoteRef/>
      </w:r>
      <w:r>
        <w:t xml:space="preserve"> </w:t>
      </w:r>
      <w:r>
        <w:rPr>
          <w:lang w:val="en-US"/>
        </w:rPr>
        <w:t>Wikipedia article entitled “Emissions trading,” dated 23 September 2019. [Accessed 20 October 2019]</w:t>
      </w:r>
    </w:p>
  </w:footnote>
  <w:footnote w:id="36">
    <w:p w:rsidR="00670ABE" w:rsidRPr="00836749" w:rsidRDefault="00670ABE">
      <w:pPr>
        <w:pStyle w:val="FootnoteText"/>
        <w:rPr>
          <w:lang w:val="en-US"/>
        </w:rPr>
      </w:pPr>
      <w:r>
        <w:rPr>
          <w:rStyle w:val="FootnoteReference"/>
        </w:rPr>
        <w:footnoteRef/>
      </w:r>
      <w:r>
        <w:t xml:space="preserve"> </w:t>
      </w:r>
      <w:r>
        <w:rPr>
          <w:lang w:val="en-US"/>
        </w:rPr>
        <w:t>The “United Science Report,” – a “</w:t>
      </w:r>
      <w:r w:rsidRPr="00836749">
        <w:t>High-level synthesis report of latest climate science information convened by the Science Advisory Group of the UN Climate Action Summit 2019</w:t>
      </w:r>
      <w:r>
        <w:t xml:space="preserve">. See website </w:t>
      </w:r>
      <w:hyperlink r:id="rId8" w:history="1">
        <w:r w:rsidRPr="00A05EC0">
          <w:rPr>
            <w:rStyle w:val="Hyperlink"/>
          </w:rPr>
          <w:t>file:///C:/Users/thomasch/Documents/Personal/Climate/davis_who_will_build_the_ark_.pdf</w:t>
        </w:r>
      </w:hyperlink>
      <w:r>
        <w:t xml:space="preserve"> [Accessed 20 October 2019]</w:t>
      </w:r>
    </w:p>
  </w:footnote>
  <w:footnote w:id="37">
    <w:p w:rsidR="00670ABE" w:rsidRPr="007726D5" w:rsidRDefault="00670ABE">
      <w:pPr>
        <w:pStyle w:val="FootnoteText"/>
        <w:rPr>
          <w:lang w:val="en-US"/>
        </w:rPr>
      </w:pPr>
      <w:r>
        <w:rPr>
          <w:rStyle w:val="FootnoteReference"/>
        </w:rPr>
        <w:footnoteRef/>
      </w:r>
      <w:r>
        <w:t xml:space="preserve"> </w:t>
      </w:r>
      <w:r>
        <w:rPr>
          <w:lang w:val="en-US"/>
        </w:rPr>
        <w:t xml:space="preserve">Oxfam Media Briefing, 2 December 2015, available at the following website: </w:t>
      </w:r>
      <w:hyperlink r:id="rId9" w:history="1">
        <w:r w:rsidRPr="007726D5">
          <w:rPr>
            <w:rStyle w:val="Hyperlink"/>
          </w:rPr>
          <w:t>https://www.oxfam.org/sites/www.oxfam.org/files/file_attachments/mb-extreme-carbon-inequality-021215-en.pdf</w:t>
        </w:r>
      </w:hyperlink>
      <w:r>
        <w:rPr>
          <w:lang w:val="en-US"/>
        </w:rPr>
        <w:t>.</w:t>
      </w:r>
    </w:p>
  </w:footnote>
  <w:footnote w:id="38">
    <w:p w:rsidR="00670ABE" w:rsidRPr="00016B4A" w:rsidRDefault="00670ABE" w:rsidP="000E07C4">
      <w:pPr>
        <w:pStyle w:val="FootnoteText"/>
        <w:rPr>
          <w:lang w:val="en-US"/>
        </w:rPr>
      </w:pPr>
      <w:r>
        <w:rPr>
          <w:rStyle w:val="FootnoteReference"/>
        </w:rPr>
        <w:footnoteRef/>
      </w:r>
      <w:r>
        <w:t xml:space="preserve"> </w:t>
      </w:r>
      <w:r>
        <w:rPr>
          <w:lang w:val="en-US"/>
        </w:rPr>
        <w:t xml:space="preserve">World Resources Institute website, </w:t>
      </w:r>
      <w:hyperlink r:id="rId10" w:history="1">
        <w:r w:rsidRPr="00016B4A">
          <w:rPr>
            <w:rStyle w:val="Hyperlink"/>
          </w:rPr>
          <w:t>https://www.wri.org/blog/2017/04/interactive-chart-explains-worlds-top-10-emitters-and-how-theyve-changed</w:t>
        </w:r>
      </w:hyperlink>
      <w:r>
        <w:rPr>
          <w:lang w:val="en-US"/>
        </w:rPr>
        <w:t>. [Accessed 20 October 2019]</w:t>
      </w:r>
    </w:p>
  </w:footnote>
  <w:footnote w:id="39">
    <w:p w:rsidR="00670ABE" w:rsidRPr="00653578" w:rsidRDefault="00670ABE">
      <w:pPr>
        <w:pStyle w:val="FootnoteText"/>
        <w:rPr>
          <w:lang w:val="en-US"/>
        </w:rPr>
      </w:pPr>
      <w:r>
        <w:rPr>
          <w:rStyle w:val="FootnoteReference"/>
        </w:rPr>
        <w:footnoteRef/>
      </w:r>
      <w:r>
        <w:t xml:space="preserve"> </w:t>
      </w:r>
      <w:r>
        <w:rPr>
          <w:lang w:val="en-US"/>
        </w:rPr>
        <w:t xml:space="preserve">Davis, “Who will build the Ark?” New Left Review, Jan-Feb 2010 </w:t>
      </w:r>
    </w:p>
  </w:footnote>
  <w:footnote w:id="40">
    <w:p w:rsidR="00670ABE" w:rsidRPr="003C1BB1" w:rsidRDefault="00670ABE">
      <w:pPr>
        <w:pStyle w:val="FootnoteText"/>
        <w:rPr>
          <w:lang w:val="en-US"/>
        </w:rPr>
      </w:pPr>
      <w:r>
        <w:rPr>
          <w:rStyle w:val="FootnoteReference"/>
        </w:rPr>
        <w:footnoteRef/>
      </w:r>
      <w:r>
        <w:t xml:space="preserve"> </w:t>
      </w:r>
      <w:r>
        <w:rPr>
          <w:lang w:val="en-US"/>
        </w:rPr>
        <w:t>Ibid</w:t>
      </w:r>
    </w:p>
  </w:footnote>
  <w:footnote w:id="41">
    <w:p w:rsidR="00670ABE" w:rsidRPr="005114CD" w:rsidRDefault="00670ABE">
      <w:pPr>
        <w:pStyle w:val="FootnoteText"/>
        <w:rPr>
          <w:lang w:val="en-US"/>
        </w:rPr>
      </w:pPr>
      <w:r>
        <w:rPr>
          <w:rStyle w:val="FootnoteReference"/>
        </w:rPr>
        <w:footnoteRef/>
      </w:r>
      <w:r>
        <w:t xml:space="preserve"> </w:t>
      </w:r>
      <w:r>
        <w:rPr>
          <w:lang w:val="en-US"/>
        </w:rPr>
        <w:t xml:space="preserve">Mann and </w:t>
      </w:r>
      <w:proofErr w:type="spellStart"/>
      <w:r>
        <w:rPr>
          <w:lang w:val="en-US"/>
        </w:rPr>
        <w:t>Wainwrig</w:t>
      </w:r>
      <w:proofErr w:type="spellEnd"/>
      <w:r>
        <w:rPr>
          <w:lang w:val="en-US"/>
        </w:rPr>
        <w:t xml:space="preserve"> </w:t>
      </w:r>
      <w:proofErr w:type="spellStart"/>
      <w:r>
        <w:rPr>
          <w:lang w:val="en-US"/>
        </w:rPr>
        <w:t>ht</w:t>
      </w:r>
      <w:proofErr w:type="spellEnd"/>
      <w:r>
        <w:rPr>
          <w:lang w:val="en-US"/>
        </w:rPr>
        <w:t xml:space="preserve">, op </w:t>
      </w:r>
      <w:proofErr w:type="spellStart"/>
      <w:r>
        <w:rPr>
          <w:lang w:val="en-US"/>
        </w:rPr>
        <w:t>cit</w:t>
      </w:r>
      <w:proofErr w:type="spellEnd"/>
      <w:r>
        <w:rPr>
          <w:lang w:val="en-US"/>
        </w:rPr>
        <w:t xml:space="preserve"> </w:t>
      </w:r>
    </w:p>
  </w:footnote>
  <w:footnote w:id="42">
    <w:p w:rsidR="00670ABE" w:rsidRPr="00135B37" w:rsidRDefault="00670ABE">
      <w:pPr>
        <w:pStyle w:val="FootnoteText"/>
        <w:rPr>
          <w:lang w:val="en-US"/>
        </w:rPr>
      </w:pPr>
      <w:r>
        <w:rPr>
          <w:rStyle w:val="FootnoteReference"/>
        </w:rPr>
        <w:footnoteRef/>
      </w:r>
      <w:r>
        <w:t xml:space="preserve"> </w:t>
      </w:r>
      <w:r>
        <w:rPr>
          <w:lang w:val="en-US"/>
        </w:rPr>
        <w:t>These “solutions” are discussed by Naomi Klein in her book “This Changes Everything” (2015). Penguin Books</w:t>
      </w:r>
    </w:p>
  </w:footnote>
  <w:footnote w:id="43">
    <w:p w:rsidR="00670ABE" w:rsidRPr="00A26BF9" w:rsidRDefault="00670ABE">
      <w:pPr>
        <w:pStyle w:val="FootnoteText"/>
        <w:rPr>
          <w:lang w:val="en-US"/>
        </w:rPr>
      </w:pPr>
      <w:r>
        <w:rPr>
          <w:rStyle w:val="FootnoteReference"/>
        </w:rPr>
        <w:footnoteRef/>
      </w:r>
      <w:r>
        <w:t xml:space="preserve"> </w:t>
      </w:r>
      <w:r>
        <w:rPr>
          <w:lang w:val="en-US"/>
        </w:rPr>
        <w:t xml:space="preserve">Mann and Wainwright, op </w:t>
      </w:r>
      <w:proofErr w:type="spellStart"/>
      <w:r>
        <w:rPr>
          <w:lang w:val="en-US"/>
        </w:rPr>
        <w:t>cit</w:t>
      </w:r>
      <w:proofErr w:type="spellEnd"/>
    </w:p>
  </w:footnote>
  <w:footnote w:id="44">
    <w:p w:rsidR="00670ABE" w:rsidRPr="00621406" w:rsidRDefault="00670ABE">
      <w:pPr>
        <w:pStyle w:val="FootnoteText"/>
        <w:rPr>
          <w:lang w:val="en-US"/>
        </w:rPr>
      </w:pPr>
      <w:r>
        <w:rPr>
          <w:rStyle w:val="FootnoteReference"/>
        </w:rPr>
        <w:footnoteRef/>
      </w:r>
      <w:r>
        <w:t xml:space="preserve"> </w:t>
      </w:r>
      <w:r>
        <w:rPr>
          <w:lang w:val="en-US"/>
        </w:rPr>
        <w:t>Ibid.</w:t>
      </w:r>
    </w:p>
  </w:footnote>
  <w:footnote w:id="45">
    <w:p w:rsidR="00670ABE" w:rsidRPr="00CB66EC" w:rsidRDefault="00670ABE">
      <w:pPr>
        <w:pStyle w:val="FootnoteText"/>
        <w:rPr>
          <w:lang w:val="en-US"/>
        </w:rPr>
      </w:pPr>
      <w:r>
        <w:rPr>
          <w:rStyle w:val="FootnoteReference"/>
        </w:rPr>
        <w:footnoteRef/>
      </w:r>
      <w:r>
        <w:t xml:space="preserve"> </w:t>
      </w:r>
      <w:proofErr w:type="spellStart"/>
      <w:r>
        <w:rPr>
          <w:lang w:val="en-US"/>
        </w:rPr>
        <w:t>Malm</w:t>
      </w:r>
      <w:proofErr w:type="spellEnd"/>
      <w:r>
        <w:rPr>
          <w:lang w:val="en-US"/>
        </w:rPr>
        <w:t xml:space="preserve">, op </w:t>
      </w:r>
      <w:proofErr w:type="spellStart"/>
      <w:r>
        <w:rPr>
          <w:lang w:val="en-US"/>
        </w:rPr>
        <w:t>cit</w:t>
      </w:r>
      <w:proofErr w:type="spellEnd"/>
      <w:r>
        <w:rPr>
          <w:lang w:val="en-US"/>
        </w:rPr>
        <w:t xml:space="preserve"> </w:t>
      </w:r>
    </w:p>
  </w:footnote>
  <w:footnote w:id="46">
    <w:p w:rsidR="00670ABE" w:rsidRPr="009C1113" w:rsidRDefault="00670ABE" w:rsidP="009C1113">
      <w:pPr>
        <w:pStyle w:val="FootnoteText"/>
        <w:rPr>
          <w:lang w:val="en-US"/>
        </w:rPr>
      </w:pPr>
      <w:r>
        <w:rPr>
          <w:rStyle w:val="FootnoteReference"/>
        </w:rPr>
        <w:footnoteRef/>
      </w:r>
      <w:r>
        <w:t xml:space="preserve"> </w:t>
      </w:r>
      <w:r>
        <w:rPr>
          <w:lang w:val="en-US"/>
        </w:rPr>
        <w:t xml:space="preserve">See web post </w:t>
      </w:r>
      <w:r w:rsidRPr="009C1113">
        <w:rPr>
          <w:lang w:val="en-US"/>
        </w:rPr>
        <w:t xml:space="preserve">by </w:t>
      </w:r>
      <w:proofErr w:type="spellStart"/>
      <w:r w:rsidRPr="009C1113">
        <w:rPr>
          <w:lang w:val="en-US"/>
        </w:rPr>
        <w:t>Rasmus</w:t>
      </w:r>
      <w:proofErr w:type="spellEnd"/>
      <w:r w:rsidRPr="009C1113">
        <w:rPr>
          <w:lang w:val="en-US"/>
        </w:rPr>
        <w:t xml:space="preserve"> </w:t>
      </w:r>
      <w:proofErr w:type="spellStart"/>
      <w:r w:rsidRPr="009C1113">
        <w:rPr>
          <w:lang w:val="en-US"/>
        </w:rPr>
        <w:t>Landström</w:t>
      </w:r>
      <w:proofErr w:type="spellEnd"/>
      <w:r>
        <w:rPr>
          <w:lang w:val="en-US"/>
        </w:rPr>
        <w:t xml:space="preserve"> entitled “</w:t>
      </w:r>
      <w:r w:rsidRPr="009C1113">
        <w:rPr>
          <w:lang w:val="en-US"/>
        </w:rPr>
        <w:t xml:space="preserve">Andreas Malm: ‘Without a mass movement we don’t stand </w:t>
      </w:r>
      <w:r>
        <w:rPr>
          <w:lang w:val="en-US"/>
        </w:rPr>
        <w:t>a chance against fossil capital’” dated 5 February 2018 at the climateandcapital.com website. [Accessed 22 October2019].</w:t>
      </w:r>
    </w:p>
  </w:footnote>
  <w:footnote w:id="47">
    <w:p w:rsidR="00670ABE" w:rsidRPr="00F901BB" w:rsidRDefault="00670ABE">
      <w:pPr>
        <w:pStyle w:val="FootnoteText"/>
        <w:rPr>
          <w:lang w:val="en-US"/>
        </w:rPr>
      </w:pPr>
      <w:r>
        <w:rPr>
          <w:rStyle w:val="FootnoteReference"/>
        </w:rPr>
        <w:footnoteRef/>
      </w:r>
      <w:r>
        <w:t xml:space="preserve"> </w:t>
      </w:r>
      <w:r>
        <w:rPr>
          <w:lang w:val="en-US"/>
        </w:rPr>
        <w:t xml:space="preserve">Victor Wallis: Article entitled: </w:t>
      </w:r>
      <w:r w:rsidRPr="00F901BB">
        <w:rPr>
          <w:lang w:val="en-US"/>
        </w:rPr>
        <w:t>Beyond “Green Capitalism”</w:t>
      </w:r>
      <w:r>
        <w:rPr>
          <w:lang w:val="en-US"/>
        </w:rPr>
        <w:t xml:space="preserve">, in </w:t>
      </w:r>
      <w:r w:rsidRPr="00F901BB">
        <w:rPr>
          <w:i/>
          <w:lang w:val="en-US"/>
        </w:rPr>
        <w:t>Monthly Review</w:t>
      </w:r>
      <w:r w:rsidRPr="00F901BB">
        <w:rPr>
          <w:lang w:val="en-US"/>
        </w:rPr>
        <w:t>, vol. 61</w:t>
      </w:r>
      <w:r>
        <w:rPr>
          <w:lang w:val="en-US"/>
        </w:rPr>
        <w:t>, no. 9 (February 2009), [pages 32-48.]</w:t>
      </w:r>
    </w:p>
  </w:footnote>
  <w:footnote w:id="48">
    <w:p w:rsidR="00670ABE" w:rsidRPr="00F5116B" w:rsidRDefault="00670ABE">
      <w:pPr>
        <w:pStyle w:val="FootnoteText"/>
        <w:rPr>
          <w:lang w:val="en-US"/>
        </w:rPr>
      </w:pPr>
      <w:r>
        <w:rPr>
          <w:rStyle w:val="FootnoteReference"/>
        </w:rPr>
        <w:footnoteRef/>
      </w:r>
      <w:r>
        <w:t xml:space="preserve"> </w:t>
      </w:r>
      <w:r>
        <w:rPr>
          <w:lang w:val="en-US"/>
        </w:rPr>
        <w:t xml:space="preserve">Ibid </w:t>
      </w:r>
    </w:p>
  </w:footnote>
  <w:footnote w:id="49">
    <w:p w:rsidR="00670ABE" w:rsidRPr="002B4FD6" w:rsidRDefault="00670ABE" w:rsidP="006C305D">
      <w:pPr>
        <w:pStyle w:val="FootnoteText"/>
        <w:jc w:val="both"/>
        <w:rPr>
          <w:color w:val="000000"/>
        </w:rPr>
      </w:pPr>
      <w:r w:rsidRPr="002B4FD6">
        <w:rPr>
          <w:rStyle w:val="FootnoteReference"/>
          <w:color w:val="000000"/>
        </w:rPr>
        <w:footnoteRef/>
      </w:r>
      <w:r w:rsidRPr="002B4FD6">
        <w:rPr>
          <w:color w:val="000000"/>
        </w:rPr>
        <w:t xml:space="preserve"> Ernest Mandel, </w:t>
      </w:r>
      <w:r w:rsidRPr="002B4FD6">
        <w:rPr>
          <w:i/>
          <w:color w:val="000000"/>
        </w:rPr>
        <w:t>Late Capitalism</w:t>
      </w:r>
      <w:r w:rsidRPr="002B4FD6">
        <w:rPr>
          <w:color w:val="000000"/>
        </w:rPr>
        <w:t xml:space="preserve"> (London: New Left Books, 1975), 192.</w:t>
      </w:r>
    </w:p>
  </w:footnote>
  <w:footnote w:id="50">
    <w:p w:rsidR="00670ABE" w:rsidRPr="0038433E" w:rsidRDefault="00670ABE">
      <w:pPr>
        <w:pStyle w:val="FootnoteText"/>
        <w:rPr>
          <w:lang w:val="en-US"/>
        </w:rPr>
      </w:pPr>
      <w:r>
        <w:rPr>
          <w:rStyle w:val="FootnoteReference"/>
        </w:rPr>
        <w:footnoteRef/>
      </w:r>
      <w:r>
        <w:t xml:space="preserve"> </w:t>
      </w:r>
      <w:r>
        <w:rPr>
          <w:lang w:val="en-US"/>
        </w:rPr>
        <w:t>Davis, op cit.</w:t>
      </w:r>
    </w:p>
  </w:footnote>
  <w:footnote w:id="51">
    <w:p w:rsidR="00670ABE" w:rsidRPr="007C06F7" w:rsidRDefault="00670ABE">
      <w:pPr>
        <w:pStyle w:val="FootnoteText"/>
        <w:rPr>
          <w:lang w:val="en-US"/>
        </w:rPr>
      </w:pPr>
      <w:r>
        <w:rPr>
          <w:rStyle w:val="FootnoteReference"/>
        </w:rPr>
        <w:footnoteRef/>
      </w:r>
      <w:r>
        <w:t xml:space="preserve"> </w:t>
      </w:r>
      <w:r>
        <w:rPr>
          <w:lang w:val="en-US"/>
        </w:rPr>
        <w:t xml:space="preserve">Ibid </w:t>
      </w:r>
    </w:p>
  </w:footnote>
  <w:footnote w:id="52">
    <w:p w:rsidR="00670ABE" w:rsidRPr="00143015" w:rsidRDefault="00670ABE">
      <w:pPr>
        <w:pStyle w:val="FootnoteText"/>
        <w:rPr>
          <w:lang w:val="en-US"/>
        </w:rPr>
      </w:pPr>
      <w:r>
        <w:rPr>
          <w:rStyle w:val="FootnoteReference"/>
        </w:rPr>
        <w:footnoteRef/>
      </w:r>
      <w:r>
        <w:t xml:space="preserve"> </w:t>
      </w:r>
      <w:r>
        <w:rPr>
          <w:lang w:val="en-US"/>
        </w:rPr>
        <w:t>The Ten Point Programme of the New Unity Movement, December 2012.</w:t>
      </w:r>
    </w:p>
  </w:footnote>
  <w:footnote w:id="53">
    <w:p w:rsidR="00670ABE" w:rsidRPr="007B19BE" w:rsidRDefault="00670ABE">
      <w:pPr>
        <w:pStyle w:val="FootnoteText"/>
        <w:rPr>
          <w:lang w:val="en-US"/>
        </w:rPr>
      </w:pPr>
      <w:r>
        <w:rPr>
          <w:rStyle w:val="FootnoteReference"/>
        </w:rPr>
        <w:footnoteRef/>
      </w:r>
      <w:r>
        <w:t xml:space="preserve"> </w:t>
      </w:r>
      <w:r>
        <w:rPr>
          <w:lang w:val="en-US"/>
        </w:rPr>
        <w:t>Karl Marx, Capital, Volume III</w:t>
      </w:r>
    </w:p>
  </w:footnote>
  <w:footnote w:id="54">
    <w:p w:rsidR="00670ABE" w:rsidRPr="001F7225" w:rsidRDefault="00670ABE">
      <w:pPr>
        <w:pStyle w:val="FootnoteText"/>
        <w:rPr>
          <w:lang w:val="en-US"/>
        </w:rPr>
      </w:pPr>
      <w:r>
        <w:rPr>
          <w:rStyle w:val="FootnoteReference"/>
        </w:rPr>
        <w:footnoteRef/>
      </w:r>
      <w:r>
        <w:t xml:space="preserve"> </w:t>
      </w:r>
      <w:r>
        <w:rPr>
          <w:lang w:val="en-US"/>
        </w:rPr>
        <w:t xml:space="preserve">This list compiled by </w:t>
      </w:r>
      <w:r w:rsidRPr="001F7225">
        <w:rPr>
          <w:iCs/>
          <w:lang w:val="en-US"/>
        </w:rPr>
        <w:t>Michael Pröbsting, International Secretary of the Revolutionary Communis</w:t>
      </w:r>
      <w:r w:rsidR="006C5A62">
        <w:rPr>
          <w:iCs/>
          <w:lang w:val="en-US"/>
        </w:rPr>
        <w:t xml:space="preserve">t International Tendency (RCIT). </w:t>
      </w:r>
      <w:r w:rsidR="006C5A62" w:rsidRPr="001F7225">
        <w:rPr>
          <w:iCs/>
          <w:lang w:val="en-US"/>
        </w:rPr>
        <w:t>Pröbsting</w:t>
      </w:r>
      <w:r w:rsidR="006C5A62">
        <w:rPr>
          <w:iCs/>
          <w:lang w:val="en-US"/>
        </w:rPr>
        <w:t xml:space="preserve"> has included Hong Kong in his list, although we would argue that the protest movement in Hong Kong is – strictly-speaking – not anti-capitalist.</w:t>
      </w:r>
      <w:r w:rsidRPr="001F7225">
        <w:rPr>
          <w:iCs/>
          <w:lang w:val="en-US"/>
        </w:rPr>
        <w:t xml:space="preserve"> 22 October 2019</w:t>
      </w:r>
      <w:r>
        <w:rPr>
          <w:iCs/>
          <w:lang w:val="en-US"/>
        </w:rPr>
        <w:t xml:space="preserve">. Website: </w:t>
      </w:r>
      <w:hyperlink r:id="rId11" w:history="1">
        <w:r w:rsidRPr="00B17398">
          <w:rPr>
            <w:rStyle w:val="Hyperlink"/>
            <w:iCs/>
            <w:lang w:val="en-US"/>
          </w:rPr>
          <w:t>www.thecommunists.net</w:t>
        </w:r>
      </w:hyperlink>
      <w:r>
        <w:rPr>
          <w:iCs/>
          <w:lang w:val="en-US"/>
        </w:rPr>
        <w:t>. [Accessed 25 October 2019].</w:t>
      </w:r>
    </w:p>
  </w:footnote>
  <w:footnote w:id="55">
    <w:p w:rsidR="00670ABE" w:rsidRPr="005707A7" w:rsidRDefault="00670ABE" w:rsidP="00093662">
      <w:pPr>
        <w:pStyle w:val="FootnoteText"/>
        <w:rPr>
          <w:b/>
          <w:bCs/>
        </w:rPr>
      </w:pPr>
      <w:r>
        <w:rPr>
          <w:rStyle w:val="FootnoteReference"/>
        </w:rPr>
        <w:footnoteRef/>
      </w:r>
      <w:r>
        <w:t xml:space="preserve"> </w:t>
      </w:r>
      <w:r>
        <w:rPr>
          <w:lang w:val="en-US"/>
        </w:rPr>
        <w:t xml:space="preserve">From the </w:t>
      </w:r>
      <w:r w:rsidRPr="005707A7">
        <w:rPr>
          <w:lang w:val="en-US"/>
        </w:rPr>
        <w:t>article “</w:t>
      </w:r>
      <w:r w:rsidRPr="005707A7">
        <w:rPr>
          <w:bCs/>
        </w:rPr>
        <w:t>Should We Participate in Bourgeois Parliaments?</w:t>
      </w:r>
      <w:r>
        <w:rPr>
          <w:bCs/>
        </w:rPr>
        <w:t xml:space="preserve">” available at the website: </w:t>
      </w:r>
      <w:hyperlink r:id="rId12" w:history="1">
        <w:r w:rsidRPr="005707A7">
          <w:rPr>
            <w:rStyle w:val="Hyperlink"/>
            <w:bCs/>
          </w:rPr>
          <w:t>https://www.marxists.org/archive/lenin/works/1920/lwc/ch07.htm</w:t>
        </w:r>
      </w:hyperlink>
      <w:r>
        <w:rPr>
          <w:bCs/>
        </w:rPr>
        <w:t xml:space="preserve"> [Accessed 28 October 2019]</w:t>
      </w:r>
    </w:p>
    <w:p w:rsidR="00670ABE" w:rsidRPr="005707A7" w:rsidRDefault="00670ABE" w:rsidP="00093662">
      <w:pPr>
        <w:pStyle w:val="FootnoteText"/>
        <w:rPr>
          <w:lang w:val="en-US"/>
        </w:rPr>
      </w:pPr>
    </w:p>
  </w:footnote>
  <w:footnote w:id="56">
    <w:p w:rsidR="00670ABE" w:rsidRPr="000F70C9" w:rsidRDefault="00670ABE">
      <w:pPr>
        <w:pStyle w:val="FootnoteText"/>
        <w:rPr>
          <w:lang w:val="en-US"/>
        </w:rPr>
      </w:pPr>
      <w:r>
        <w:rPr>
          <w:rStyle w:val="FootnoteReference"/>
        </w:rPr>
        <w:footnoteRef/>
      </w:r>
      <w:r>
        <w:t xml:space="preserve"> </w:t>
      </w:r>
      <w:r>
        <w:rPr>
          <w:lang w:val="en-US"/>
        </w:rPr>
        <w:t>Foster,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A52"/>
    <w:multiLevelType w:val="hybridMultilevel"/>
    <w:tmpl w:val="FDEA99F6"/>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4DA2D6F"/>
    <w:multiLevelType w:val="hybridMultilevel"/>
    <w:tmpl w:val="5DC25E6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4DE4B31"/>
    <w:multiLevelType w:val="hybridMultilevel"/>
    <w:tmpl w:val="A9965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A142EA"/>
    <w:multiLevelType w:val="hybridMultilevel"/>
    <w:tmpl w:val="812CDA1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097E8B"/>
    <w:multiLevelType w:val="hybridMultilevel"/>
    <w:tmpl w:val="F126E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AF30BA1"/>
    <w:multiLevelType w:val="hybridMultilevel"/>
    <w:tmpl w:val="BA340AA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C51599B"/>
    <w:multiLevelType w:val="hybridMultilevel"/>
    <w:tmpl w:val="C6EA92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E52374E"/>
    <w:multiLevelType w:val="hybridMultilevel"/>
    <w:tmpl w:val="F854608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31C352FB"/>
    <w:multiLevelType w:val="hybridMultilevel"/>
    <w:tmpl w:val="587619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3B2D76"/>
    <w:multiLevelType w:val="hybridMultilevel"/>
    <w:tmpl w:val="871E0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A2671A1"/>
    <w:multiLevelType w:val="hybridMultilevel"/>
    <w:tmpl w:val="3670E82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CBC3789"/>
    <w:multiLevelType w:val="hybridMultilevel"/>
    <w:tmpl w:val="32CC3C8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EB61A68"/>
    <w:multiLevelType w:val="hybridMultilevel"/>
    <w:tmpl w:val="7BEEF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6A565AF"/>
    <w:multiLevelType w:val="hybridMultilevel"/>
    <w:tmpl w:val="F60E12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E752094"/>
    <w:multiLevelType w:val="hybridMultilevel"/>
    <w:tmpl w:val="D2DAB3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5">
    <w:nsid w:val="4F996384"/>
    <w:multiLevelType w:val="hybridMultilevel"/>
    <w:tmpl w:val="07023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FCD259A"/>
    <w:multiLevelType w:val="hybridMultilevel"/>
    <w:tmpl w:val="5D5290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4977D62"/>
    <w:multiLevelType w:val="hybridMultilevel"/>
    <w:tmpl w:val="F4FCF03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5AAC4159"/>
    <w:multiLevelType w:val="hybridMultilevel"/>
    <w:tmpl w:val="96F248F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4AB494A"/>
    <w:multiLevelType w:val="hybridMultilevel"/>
    <w:tmpl w:val="0374EA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71E3FFD"/>
    <w:multiLevelType w:val="hybridMultilevel"/>
    <w:tmpl w:val="200CE0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78D4B6D"/>
    <w:multiLevelType w:val="hybridMultilevel"/>
    <w:tmpl w:val="972CF7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D8F2005"/>
    <w:multiLevelType w:val="hybridMultilevel"/>
    <w:tmpl w:val="0AA470C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7DCD7D8C"/>
    <w:multiLevelType w:val="hybridMultilevel"/>
    <w:tmpl w:val="4CAAA5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2"/>
  </w:num>
  <w:num w:numId="4">
    <w:abstractNumId w:val="23"/>
  </w:num>
  <w:num w:numId="5">
    <w:abstractNumId w:val="19"/>
  </w:num>
  <w:num w:numId="6">
    <w:abstractNumId w:val="17"/>
  </w:num>
  <w:num w:numId="7">
    <w:abstractNumId w:val="13"/>
  </w:num>
  <w:num w:numId="8">
    <w:abstractNumId w:val="18"/>
  </w:num>
  <w:num w:numId="9">
    <w:abstractNumId w:val="8"/>
  </w:num>
  <w:num w:numId="10">
    <w:abstractNumId w:val="3"/>
  </w:num>
  <w:num w:numId="11">
    <w:abstractNumId w:val="4"/>
  </w:num>
  <w:num w:numId="12">
    <w:abstractNumId w:val="2"/>
  </w:num>
  <w:num w:numId="13">
    <w:abstractNumId w:val="16"/>
  </w:num>
  <w:num w:numId="14">
    <w:abstractNumId w:val="11"/>
  </w:num>
  <w:num w:numId="15">
    <w:abstractNumId w:val="15"/>
  </w:num>
  <w:num w:numId="16">
    <w:abstractNumId w:val="21"/>
  </w:num>
  <w:num w:numId="17">
    <w:abstractNumId w:val="1"/>
  </w:num>
  <w:num w:numId="18">
    <w:abstractNumId w:val="0"/>
  </w:num>
  <w:num w:numId="19">
    <w:abstractNumId w:val="5"/>
  </w:num>
  <w:num w:numId="20">
    <w:abstractNumId w:val="20"/>
  </w:num>
  <w:num w:numId="21">
    <w:abstractNumId w:val="9"/>
  </w:num>
  <w:num w:numId="22">
    <w:abstractNumId w:val="12"/>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83"/>
    <w:rsid w:val="000006AC"/>
    <w:rsid w:val="00011889"/>
    <w:rsid w:val="000147B4"/>
    <w:rsid w:val="00016B4A"/>
    <w:rsid w:val="00025B1F"/>
    <w:rsid w:val="00037C38"/>
    <w:rsid w:val="0004313F"/>
    <w:rsid w:val="0005108D"/>
    <w:rsid w:val="00051D3E"/>
    <w:rsid w:val="00053571"/>
    <w:rsid w:val="00054A1E"/>
    <w:rsid w:val="00074AD5"/>
    <w:rsid w:val="00092532"/>
    <w:rsid w:val="00093662"/>
    <w:rsid w:val="00093EDE"/>
    <w:rsid w:val="000A0F9F"/>
    <w:rsid w:val="000B0D00"/>
    <w:rsid w:val="000B22BD"/>
    <w:rsid w:val="000E07C4"/>
    <w:rsid w:val="000E17F0"/>
    <w:rsid w:val="000F70C9"/>
    <w:rsid w:val="00101C73"/>
    <w:rsid w:val="00103711"/>
    <w:rsid w:val="00103B30"/>
    <w:rsid w:val="00121812"/>
    <w:rsid w:val="001218D7"/>
    <w:rsid w:val="00122B5C"/>
    <w:rsid w:val="0012562D"/>
    <w:rsid w:val="00135B37"/>
    <w:rsid w:val="00143015"/>
    <w:rsid w:val="0016621C"/>
    <w:rsid w:val="001668FA"/>
    <w:rsid w:val="001679AD"/>
    <w:rsid w:val="00170042"/>
    <w:rsid w:val="00172594"/>
    <w:rsid w:val="0017772F"/>
    <w:rsid w:val="001843D7"/>
    <w:rsid w:val="001A0EB7"/>
    <w:rsid w:val="001A12B6"/>
    <w:rsid w:val="001A3707"/>
    <w:rsid w:val="001A3A97"/>
    <w:rsid w:val="001A54B8"/>
    <w:rsid w:val="001B0AC8"/>
    <w:rsid w:val="001B1D76"/>
    <w:rsid w:val="001B43C8"/>
    <w:rsid w:val="001B4E1D"/>
    <w:rsid w:val="001C2A04"/>
    <w:rsid w:val="001C2B25"/>
    <w:rsid w:val="001E0A30"/>
    <w:rsid w:val="001E7740"/>
    <w:rsid w:val="001E7773"/>
    <w:rsid w:val="001F11FA"/>
    <w:rsid w:val="001F3FF7"/>
    <w:rsid w:val="001F7225"/>
    <w:rsid w:val="00203D28"/>
    <w:rsid w:val="00207AF9"/>
    <w:rsid w:val="0022566D"/>
    <w:rsid w:val="002260A6"/>
    <w:rsid w:val="002333B6"/>
    <w:rsid w:val="00233F5A"/>
    <w:rsid w:val="00245271"/>
    <w:rsid w:val="00251C44"/>
    <w:rsid w:val="002532C1"/>
    <w:rsid w:val="00257700"/>
    <w:rsid w:val="00263557"/>
    <w:rsid w:val="00263B6E"/>
    <w:rsid w:val="00274FAF"/>
    <w:rsid w:val="00277E0E"/>
    <w:rsid w:val="00286230"/>
    <w:rsid w:val="002967B3"/>
    <w:rsid w:val="00297072"/>
    <w:rsid w:val="002A06AA"/>
    <w:rsid w:val="002A5E8B"/>
    <w:rsid w:val="002A70D4"/>
    <w:rsid w:val="002C1C56"/>
    <w:rsid w:val="002D3E28"/>
    <w:rsid w:val="002D4684"/>
    <w:rsid w:val="002E2BFC"/>
    <w:rsid w:val="002E3D9E"/>
    <w:rsid w:val="002F5AF3"/>
    <w:rsid w:val="00300DA3"/>
    <w:rsid w:val="00314867"/>
    <w:rsid w:val="00327948"/>
    <w:rsid w:val="00327B91"/>
    <w:rsid w:val="00327D89"/>
    <w:rsid w:val="00334852"/>
    <w:rsid w:val="00337782"/>
    <w:rsid w:val="00354902"/>
    <w:rsid w:val="0036274A"/>
    <w:rsid w:val="00373236"/>
    <w:rsid w:val="00377417"/>
    <w:rsid w:val="0038433E"/>
    <w:rsid w:val="00384728"/>
    <w:rsid w:val="003B4B93"/>
    <w:rsid w:val="003C1BB1"/>
    <w:rsid w:val="003C2A27"/>
    <w:rsid w:val="003E793E"/>
    <w:rsid w:val="003E7C7A"/>
    <w:rsid w:val="0040055B"/>
    <w:rsid w:val="00403B13"/>
    <w:rsid w:val="004119C1"/>
    <w:rsid w:val="00416CAA"/>
    <w:rsid w:val="00424ECD"/>
    <w:rsid w:val="00430B0B"/>
    <w:rsid w:val="0043528F"/>
    <w:rsid w:val="004404A1"/>
    <w:rsid w:val="004569BF"/>
    <w:rsid w:val="00457546"/>
    <w:rsid w:val="0046274A"/>
    <w:rsid w:val="004636FB"/>
    <w:rsid w:val="00474EF2"/>
    <w:rsid w:val="00482CA9"/>
    <w:rsid w:val="00484F27"/>
    <w:rsid w:val="0049309B"/>
    <w:rsid w:val="00496172"/>
    <w:rsid w:val="004B5A12"/>
    <w:rsid w:val="004B5CD4"/>
    <w:rsid w:val="004C3321"/>
    <w:rsid w:val="004D3072"/>
    <w:rsid w:val="004D3976"/>
    <w:rsid w:val="004D3E67"/>
    <w:rsid w:val="004E0F91"/>
    <w:rsid w:val="004E2114"/>
    <w:rsid w:val="004E2329"/>
    <w:rsid w:val="004E2F4F"/>
    <w:rsid w:val="004E667D"/>
    <w:rsid w:val="004F06AB"/>
    <w:rsid w:val="004F113C"/>
    <w:rsid w:val="00506B83"/>
    <w:rsid w:val="00510AC7"/>
    <w:rsid w:val="005114CD"/>
    <w:rsid w:val="00512E81"/>
    <w:rsid w:val="00522487"/>
    <w:rsid w:val="00526507"/>
    <w:rsid w:val="00534A7A"/>
    <w:rsid w:val="00535D7B"/>
    <w:rsid w:val="0054135A"/>
    <w:rsid w:val="0056148D"/>
    <w:rsid w:val="00570C96"/>
    <w:rsid w:val="00572F8B"/>
    <w:rsid w:val="00594F0B"/>
    <w:rsid w:val="005955D3"/>
    <w:rsid w:val="005A3E28"/>
    <w:rsid w:val="005A6095"/>
    <w:rsid w:val="005B2C67"/>
    <w:rsid w:val="005B562B"/>
    <w:rsid w:val="005C099D"/>
    <w:rsid w:val="005D51D3"/>
    <w:rsid w:val="005E1017"/>
    <w:rsid w:val="005E3DAA"/>
    <w:rsid w:val="005E3F18"/>
    <w:rsid w:val="005F2BC4"/>
    <w:rsid w:val="005F7E01"/>
    <w:rsid w:val="00601B7A"/>
    <w:rsid w:val="00605B5B"/>
    <w:rsid w:val="00610ACC"/>
    <w:rsid w:val="00621259"/>
    <w:rsid w:val="00621406"/>
    <w:rsid w:val="00624635"/>
    <w:rsid w:val="00627C45"/>
    <w:rsid w:val="00631DFE"/>
    <w:rsid w:val="00631F0D"/>
    <w:rsid w:val="00632536"/>
    <w:rsid w:val="00632F9B"/>
    <w:rsid w:val="0063407D"/>
    <w:rsid w:val="006349ED"/>
    <w:rsid w:val="00640321"/>
    <w:rsid w:val="0064191A"/>
    <w:rsid w:val="006447BC"/>
    <w:rsid w:val="00646839"/>
    <w:rsid w:val="00647EEF"/>
    <w:rsid w:val="00653578"/>
    <w:rsid w:val="0066257E"/>
    <w:rsid w:val="00670ABE"/>
    <w:rsid w:val="00676784"/>
    <w:rsid w:val="006A3861"/>
    <w:rsid w:val="006A47C0"/>
    <w:rsid w:val="006A4DEE"/>
    <w:rsid w:val="006B589B"/>
    <w:rsid w:val="006B63AD"/>
    <w:rsid w:val="006B71F8"/>
    <w:rsid w:val="006B7F0A"/>
    <w:rsid w:val="006C305D"/>
    <w:rsid w:val="006C4741"/>
    <w:rsid w:val="006C5804"/>
    <w:rsid w:val="006C5A62"/>
    <w:rsid w:val="006D6917"/>
    <w:rsid w:val="006E44EE"/>
    <w:rsid w:val="006E5983"/>
    <w:rsid w:val="006F5E1D"/>
    <w:rsid w:val="00715CBF"/>
    <w:rsid w:val="0072182E"/>
    <w:rsid w:val="00733BA3"/>
    <w:rsid w:val="00737293"/>
    <w:rsid w:val="00755A91"/>
    <w:rsid w:val="007726D5"/>
    <w:rsid w:val="00773282"/>
    <w:rsid w:val="00774E54"/>
    <w:rsid w:val="00781E64"/>
    <w:rsid w:val="007836F3"/>
    <w:rsid w:val="00796BCF"/>
    <w:rsid w:val="007B19BE"/>
    <w:rsid w:val="007B6756"/>
    <w:rsid w:val="007C06F7"/>
    <w:rsid w:val="007C0835"/>
    <w:rsid w:val="007C4542"/>
    <w:rsid w:val="007D0FD3"/>
    <w:rsid w:val="007D6190"/>
    <w:rsid w:val="007D6D1F"/>
    <w:rsid w:val="007E51D7"/>
    <w:rsid w:val="007E5BB2"/>
    <w:rsid w:val="007F350C"/>
    <w:rsid w:val="00803791"/>
    <w:rsid w:val="00820015"/>
    <w:rsid w:val="00836749"/>
    <w:rsid w:val="00840AD4"/>
    <w:rsid w:val="0084358D"/>
    <w:rsid w:val="0085087E"/>
    <w:rsid w:val="00862EE3"/>
    <w:rsid w:val="00865AEC"/>
    <w:rsid w:val="008775DB"/>
    <w:rsid w:val="008905DE"/>
    <w:rsid w:val="00893496"/>
    <w:rsid w:val="008A0582"/>
    <w:rsid w:val="008A0D4A"/>
    <w:rsid w:val="008A2911"/>
    <w:rsid w:val="008B07B5"/>
    <w:rsid w:val="008B5BF5"/>
    <w:rsid w:val="008C17C5"/>
    <w:rsid w:val="008C38CB"/>
    <w:rsid w:val="008C5926"/>
    <w:rsid w:val="008D1872"/>
    <w:rsid w:val="008D4F1D"/>
    <w:rsid w:val="008D5863"/>
    <w:rsid w:val="008E490D"/>
    <w:rsid w:val="008E7B46"/>
    <w:rsid w:val="008F6B89"/>
    <w:rsid w:val="00913D4E"/>
    <w:rsid w:val="00926D2F"/>
    <w:rsid w:val="00927EC1"/>
    <w:rsid w:val="0094131E"/>
    <w:rsid w:val="009855C9"/>
    <w:rsid w:val="0098584D"/>
    <w:rsid w:val="009959A6"/>
    <w:rsid w:val="009B46DC"/>
    <w:rsid w:val="009C1113"/>
    <w:rsid w:val="009C4CE0"/>
    <w:rsid w:val="009D3B31"/>
    <w:rsid w:val="009D6B61"/>
    <w:rsid w:val="009E5122"/>
    <w:rsid w:val="009F42CC"/>
    <w:rsid w:val="00A00997"/>
    <w:rsid w:val="00A039EA"/>
    <w:rsid w:val="00A03D80"/>
    <w:rsid w:val="00A06CC0"/>
    <w:rsid w:val="00A26BF9"/>
    <w:rsid w:val="00A37326"/>
    <w:rsid w:val="00A40F56"/>
    <w:rsid w:val="00A45E3B"/>
    <w:rsid w:val="00A51120"/>
    <w:rsid w:val="00A51C09"/>
    <w:rsid w:val="00A56059"/>
    <w:rsid w:val="00A62B62"/>
    <w:rsid w:val="00A64150"/>
    <w:rsid w:val="00A70024"/>
    <w:rsid w:val="00A7229F"/>
    <w:rsid w:val="00A84898"/>
    <w:rsid w:val="00A865C3"/>
    <w:rsid w:val="00A86B86"/>
    <w:rsid w:val="00A9049B"/>
    <w:rsid w:val="00A92510"/>
    <w:rsid w:val="00A95202"/>
    <w:rsid w:val="00AA4A86"/>
    <w:rsid w:val="00AA7CF9"/>
    <w:rsid w:val="00AB61F6"/>
    <w:rsid w:val="00AC4437"/>
    <w:rsid w:val="00AC629D"/>
    <w:rsid w:val="00AD049E"/>
    <w:rsid w:val="00AD67C0"/>
    <w:rsid w:val="00B01267"/>
    <w:rsid w:val="00B06C5D"/>
    <w:rsid w:val="00B13EC9"/>
    <w:rsid w:val="00B275E4"/>
    <w:rsid w:val="00B34996"/>
    <w:rsid w:val="00B54885"/>
    <w:rsid w:val="00B63637"/>
    <w:rsid w:val="00B760E9"/>
    <w:rsid w:val="00B94971"/>
    <w:rsid w:val="00B9558A"/>
    <w:rsid w:val="00BB14A1"/>
    <w:rsid w:val="00BB63D4"/>
    <w:rsid w:val="00BC67EA"/>
    <w:rsid w:val="00C1270B"/>
    <w:rsid w:val="00C21061"/>
    <w:rsid w:val="00C30C48"/>
    <w:rsid w:val="00C37176"/>
    <w:rsid w:val="00C5539D"/>
    <w:rsid w:val="00C6506C"/>
    <w:rsid w:val="00C66468"/>
    <w:rsid w:val="00C813EB"/>
    <w:rsid w:val="00C82A6C"/>
    <w:rsid w:val="00C91592"/>
    <w:rsid w:val="00C938F5"/>
    <w:rsid w:val="00C93B28"/>
    <w:rsid w:val="00C97CDA"/>
    <w:rsid w:val="00CA0172"/>
    <w:rsid w:val="00CA622F"/>
    <w:rsid w:val="00CA7FC8"/>
    <w:rsid w:val="00CB522B"/>
    <w:rsid w:val="00CB5AB1"/>
    <w:rsid w:val="00CB66EC"/>
    <w:rsid w:val="00CD2960"/>
    <w:rsid w:val="00CD5BEA"/>
    <w:rsid w:val="00CF44D9"/>
    <w:rsid w:val="00CF607A"/>
    <w:rsid w:val="00D13FDD"/>
    <w:rsid w:val="00D31780"/>
    <w:rsid w:val="00D31D10"/>
    <w:rsid w:val="00D33350"/>
    <w:rsid w:val="00D50E6A"/>
    <w:rsid w:val="00D52ACF"/>
    <w:rsid w:val="00D74A22"/>
    <w:rsid w:val="00D83239"/>
    <w:rsid w:val="00D84D2B"/>
    <w:rsid w:val="00D87879"/>
    <w:rsid w:val="00D91442"/>
    <w:rsid w:val="00DB2E82"/>
    <w:rsid w:val="00DB4C7A"/>
    <w:rsid w:val="00DC5361"/>
    <w:rsid w:val="00DC689A"/>
    <w:rsid w:val="00DE3580"/>
    <w:rsid w:val="00DF0301"/>
    <w:rsid w:val="00E0774A"/>
    <w:rsid w:val="00E1134E"/>
    <w:rsid w:val="00E401A6"/>
    <w:rsid w:val="00E404E5"/>
    <w:rsid w:val="00E50D03"/>
    <w:rsid w:val="00E547F6"/>
    <w:rsid w:val="00E62098"/>
    <w:rsid w:val="00E81E6D"/>
    <w:rsid w:val="00E85AF3"/>
    <w:rsid w:val="00E945E2"/>
    <w:rsid w:val="00E960EB"/>
    <w:rsid w:val="00EB200D"/>
    <w:rsid w:val="00EC4322"/>
    <w:rsid w:val="00EC51EC"/>
    <w:rsid w:val="00ED7804"/>
    <w:rsid w:val="00EE2C81"/>
    <w:rsid w:val="00EE54D6"/>
    <w:rsid w:val="00F0194C"/>
    <w:rsid w:val="00F246F8"/>
    <w:rsid w:val="00F30D66"/>
    <w:rsid w:val="00F50498"/>
    <w:rsid w:val="00F5116B"/>
    <w:rsid w:val="00F57EAC"/>
    <w:rsid w:val="00F601B8"/>
    <w:rsid w:val="00F65707"/>
    <w:rsid w:val="00F722F9"/>
    <w:rsid w:val="00F7725C"/>
    <w:rsid w:val="00F84EE1"/>
    <w:rsid w:val="00F901BB"/>
    <w:rsid w:val="00F95A06"/>
    <w:rsid w:val="00FA0FE1"/>
    <w:rsid w:val="00FA4112"/>
    <w:rsid w:val="00FB51B2"/>
    <w:rsid w:val="00FD07C1"/>
    <w:rsid w:val="00FD45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11"/>
  </w:style>
  <w:style w:type="paragraph" w:styleId="Heading1">
    <w:name w:val="heading 1"/>
    <w:basedOn w:val="Normal"/>
    <w:next w:val="Normal"/>
    <w:link w:val="Heading1Char"/>
    <w:uiPriority w:val="9"/>
    <w:qFormat/>
    <w:rsid w:val="00803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3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83"/>
    <w:pPr>
      <w:ind w:left="720"/>
      <w:contextualSpacing/>
    </w:pPr>
  </w:style>
  <w:style w:type="table" w:styleId="TableGrid">
    <w:name w:val="Table Grid"/>
    <w:basedOn w:val="TableNormal"/>
    <w:uiPriority w:val="39"/>
    <w:rsid w:val="0050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0"/>
  </w:style>
  <w:style w:type="paragraph" w:styleId="Footer">
    <w:name w:val="footer"/>
    <w:basedOn w:val="Normal"/>
    <w:link w:val="FooterChar"/>
    <w:uiPriority w:val="99"/>
    <w:unhideWhenUsed/>
    <w:rsid w:val="00D3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0"/>
  </w:style>
  <w:style w:type="paragraph" w:styleId="EndnoteText">
    <w:name w:val="endnote text"/>
    <w:basedOn w:val="Normal"/>
    <w:link w:val="EndnoteTextChar"/>
    <w:uiPriority w:val="99"/>
    <w:semiHidden/>
    <w:unhideWhenUsed/>
    <w:rsid w:val="004E6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67D"/>
    <w:rPr>
      <w:sz w:val="20"/>
      <w:szCs w:val="20"/>
    </w:rPr>
  </w:style>
  <w:style w:type="character" w:styleId="EndnoteReference">
    <w:name w:val="endnote reference"/>
    <w:basedOn w:val="DefaultParagraphFont"/>
    <w:uiPriority w:val="99"/>
    <w:semiHidden/>
    <w:unhideWhenUsed/>
    <w:rsid w:val="004E667D"/>
    <w:rPr>
      <w:vertAlign w:val="superscript"/>
    </w:rPr>
  </w:style>
  <w:style w:type="character" w:styleId="Hyperlink">
    <w:name w:val="Hyperlink"/>
    <w:basedOn w:val="DefaultParagraphFont"/>
    <w:uiPriority w:val="99"/>
    <w:unhideWhenUsed/>
    <w:rsid w:val="00F95A06"/>
    <w:rPr>
      <w:color w:val="0563C1" w:themeColor="hyperlink"/>
      <w:u w:val="single"/>
    </w:rPr>
  </w:style>
  <w:style w:type="paragraph" w:styleId="FootnoteText">
    <w:name w:val="footnote text"/>
    <w:basedOn w:val="Normal"/>
    <w:link w:val="FootnoteTextChar"/>
    <w:uiPriority w:val="99"/>
    <w:semiHidden/>
    <w:unhideWhenUsed/>
    <w:rsid w:val="00166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8FA"/>
    <w:rPr>
      <w:sz w:val="20"/>
      <w:szCs w:val="20"/>
    </w:rPr>
  </w:style>
  <w:style w:type="character" w:styleId="FootnoteReference">
    <w:name w:val="footnote reference"/>
    <w:basedOn w:val="DefaultParagraphFont"/>
    <w:uiPriority w:val="99"/>
    <w:semiHidden/>
    <w:unhideWhenUsed/>
    <w:rsid w:val="001668FA"/>
    <w:rPr>
      <w:vertAlign w:val="superscript"/>
    </w:rPr>
  </w:style>
  <w:style w:type="paragraph" w:styleId="NoSpacing">
    <w:name w:val="No Spacing"/>
    <w:link w:val="NoSpacingChar"/>
    <w:uiPriority w:val="1"/>
    <w:qFormat/>
    <w:rsid w:val="00913D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3D4E"/>
    <w:rPr>
      <w:rFonts w:eastAsiaTheme="minorEastAsia"/>
      <w:lang w:val="en-US"/>
    </w:rPr>
  </w:style>
  <w:style w:type="character" w:customStyle="1" w:styleId="Heading1Char">
    <w:name w:val="Heading 1 Char"/>
    <w:basedOn w:val="DefaultParagraphFont"/>
    <w:link w:val="Heading1"/>
    <w:uiPriority w:val="9"/>
    <w:rsid w:val="008037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37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51C44"/>
    <w:pPr>
      <w:outlineLvl w:val="9"/>
    </w:pPr>
    <w:rPr>
      <w:lang w:val="en-US"/>
    </w:rPr>
  </w:style>
  <w:style w:type="paragraph" w:styleId="TOC1">
    <w:name w:val="toc 1"/>
    <w:basedOn w:val="Normal"/>
    <w:next w:val="Normal"/>
    <w:autoRedefine/>
    <w:uiPriority w:val="39"/>
    <w:unhideWhenUsed/>
    <w:rsid w:val="00251C44"/>
    <w:pPr>
      <w:spacing w:after="100"/>
    </w:pPr>
  </w:style>
  <w:style w:type="paragraph" w:styleId="TOC2">
    <w:name w:val="toc 2"/>
    <w:basedOn w:val="Normal"/>
    <w:next w:val="Normal"/>
    <w:autoRedefine/>
    <w:uiPriority w:val="39"/>
    <w:unhideWhenUsed/>
    <w:rsid w:val="00251C44"/>
    <w:pPr>
      <w:spacing w:after="100"/>
      <w:ind w:left="220"/>
    </w:pPr>
  </w:style>
  <w:style w:type="paragraph" w:styleId="BalloonText">
    <w:name w:val="Balloon Text"/>
    <w:basedOn w:val="Normal"/>
    <w:link w:val="BalloonTextChar"/>
    <w:uiPriority w:val="99"/>
    <w:semiHidden/>
    <w:unhideWhenUsed/>
    <w:rsid w:val="0098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11"/>
  </w:style>
  <w:style w:type="paragraph" w:styleId="Heading1">
    <w:name w:val="heading 1"/>
    <w:basedOn w:val="Normal"/>
    <w:next w:val="Normal"/>
    <w:link w:val="Heading1Char"/>
    <w:uiPriority w:val="9"/>
    <w:qFormat/>
    <w:rsid w:val="00803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3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83"/>
    <w:pPr>
      <w:ind w:left="720"/>
      <w:contextualSpacing/>
    </w:pPr>
  </w:style>
  <w:style w:type="table" w:styleId="TableGrid">
    <w:name w:val="Table Grid"/>
    <w:basedOn w:val="TableNormal"/>
    <w:uiPriority w:val="39"/>
    <w:rsid w:val="00506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0"/>
  </w:style>
  <w:style w:type="paragraph" w:styleId="Footer">
    <w:name w:val="footer"/>
    <w:basedOn w:val="Normal"/>
    <w:link w:val="FooterChar"/>
    <w:uiPriority w:val="99"/>
    <w:unhideWhenUsed/>
    <w:rsid w:val="00D3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0"/>
  </w:style>
  <w:style w:type="paragraph" w:styleId="EndnoteText">
    <w:name w:val="endnote text"/>
    <w:basedOn w:val="Normal"/>
    <w:link w:val="EndnoteTextChar"/>
    <w:uiPriority w:val="99"/>
    <w:semiHidden/>
    <w:unhideWhenUsed/>
    <w:rsid w:val="004E6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67D"/>
    <w:rPr>
      <w:sz w:val="20"/>
      <w:szCs w:val="20"/>
    </w:rPr>
  </w:style>
  <w:style w:type="character" w:styleId="EndnoteReference">
    <w:name w:val="endnote reference"/>
    <w:basedOn w:val="DefaultParagraphFont"/>
    <w:uiPriority w:val="99"/>
    <w:semiHidden/>
    <w:unhideWhenUsed/>
    <w:rsid w:val="004E667D"/>
    <w:rPr>
      <w:vertAlign w:val="superscript"/>
    </w:rPr>
  </w:style>
  <w:style w:type="character" w:styleId="Hyperlink">
    <w:name w:val="Hyperlink"/>
    <w:basedOn w:val="DefaultParagraphFont"/>
    <w:uiPriority w:val="99"/>
    <w:unhideWhenUsed/>
    <w:rsid w:val="00F95A06"/>
    <w:rPr>
      <w:color w:val="0563C1" w:themeColor="hyperlink"/>
      <w:u w:val="single"/>
    </w:rPr>
  </w:style>
  <w:style w:type="paragraph" w:styleId="FootnoteText">
    <w:name w:val="footnote text"/>
    <w:basedOn w:val="Normal"/>
    <w:link w:val="FootnoteTextChar"/>
    <w:uiPriority w:val="99"/>
    <w:semiHidden/>
    <w:unhideWhenUsed/>
    <w:rsid w:val="00166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8FA"/>
    <w:rPr>
      <w:sz w:val="20"/>
      <w:szCs w:val="20"/>
    </w:rPr>
  </w:style>
  <w:style w:type="character" w:styleId="FootnoteReference">
    <w:name w:val="footnote reference"/>
    <w:basedOn w:val="DefaultParagraphFont"/>
    <w:uiPriority w:val="99"/>
    <w:semiHidden/>
    <w:unhideWhenUsed/>
    <w:rsid w:val="001668FA"/>
    <w:rPr>
      <w:vertAlign w:val="superscript"/>
    </w:rPr>
  </w:style>
  <w:style w:type="paragraph" w:styleId="NoSpacing">
    <w:name w:val="No Spacing"/>
    <w:link w:val="NoSpacingChar"/>
    <w:uiPriority w:val="1"/>
    <w:qFormat/>
    <w:rsid w:val="00913D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3D4E"/>
    <w:rPr>
      <w:rFonts w:eastAsiaTheme="minorEastAsia"/>
      <w:lang w:val="en-US"/>
    </w:rPr>
  </w:style>
  <w:style w:type="character" w:customStyle="1" w:styleId="Heading1Char">
    <w:name w:val="Heading 1 Char"/>
    <w:basedOn w:val="DefaultParagraphFont"/>
    <w:link w:val="Heading1"/>
    <w:uiPriority w:val="9"/>
    <w:rsid w:val="008037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37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51C44"/>
    <w:pPr>
      <w:outlineLvl w:val="9"/>
    </w:pPr>
    <w:rPr>
      <w:lang w:val="en-US"/>
    </w:rPr>
  </w:style>
  <w:style w:type="paragraph" w:styleId="TOC1">
    <w:name w:val="toc 1"/>
    <w:basedOn w:val="Normal"/>
    <w:next w:val="Normal"/>
    <w:autoRedefine/>
    <w:uiPriority w:val="39"/>
    <w:unhideWhenUsed/>
    <w:rsid w:val="00251C44"/>
    <w:pPr>
      <w:spacing w:after="100"/>
    </w:pPr>
  </w:style>
  <w:style w:type="paragraph" w:styleId="TOC2">
    <w:name w:val="toc 2"/>
    <w:basedOn w:val="Normal"/>
    <w:next w:val="Normal"/>
    <w:autoRedefine/>
    <w:uiPriority w:val="39"/>
    <w:unhideWhenUsed/>
    <w:rsid w:val="00251C44"/>
    <w:pPr>
      <w:spacing w:after="100"/>
      <w:ind w:left="220"/>
    </w:pPr>
  </w:style>
  <w:style w:type="paragraph" w:styleId="BalloonText">
    <w:name w:val="Balloon Text"/>
    <w:basedOn w:val="Normal"/>
    <w:link w:val="BalloonTextChar"/>
    <w:uiPriority w:val="99"/>
    <w:semiHidden/>
    <w:unhideWhenUsed/>
    <w:rsid w:val="00985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100">
      <w:bodyDiv w:val="1"/>
      <w:marLeft w:val="0"/>
      <w:marRight w:val="0"/>
      <w:marTop w:val="0"/>
      <w:marBottom w:val="0"/>
      <w:divBdr>
        <w:top w:val="none" w:sz="0" w:space="0" w:color="auto"/>
        <w:left w:val="none" w:sz="0" w:space="0" w:color="auto"/>
        <w:bottom w:val="none" w:sz="0" w:space="0" w:color="auto"/>
        <w:right w:val="none" w:sz="0" w:space="0" w:color="auto"/>
      </w:divBdr>
      <w:divsChild>
        <w:div w:id="798229020">
          <w:marLeft w:val="0"/>
          <w:marRight w:val="0"/>
          <w:marTop w:val="0"/>
          <w:marBottom w:val="0"/>
          <w:divBdr>
            <w:top w:val="none" w:sz="0" w:space="0" w:color="auto"/>
            <w:left w:val="none" w:sz="0" w:space="0" w:color="auto"/>
            <w:bottom w:val="none" w:sz="0" w:space="0" w:color="auto"/>
            <w:right w:val="none" w:sz="0" w:space="0" w:color="auto"/>
          </w:divBdr>
        </w:div>
      </w:divsChild>
    </w:div>
    <w:div w:id="280108694">
      <w:bodyDiv w:val="1"/>
      <w:marLeft w:val="0"/>
      <w:marRight w:val="0"/>
      <w:marTop w:val="0"/>
      <w:marBottom w:val="0"/>
      <w:divBdr>
        <w:top w:val="none" w:sz="0" w:space="0" w:color="auto"/>
        <w:left w:val="none" w:sz="0" w:space="0" w:color="auto"/>
        <w:bottom w:val="none" w:sz="0" w:space="0" w:color="auto"/>
        <w:right w:val="none" w:sz="0" w:space="0" w:color="auto"/>
      </w:divBdr>
    </w:div>
    <w:div w:id="339626261">
      <w:bodyDiv w:val="1"/>
      <w:marLeft w:val="0"/>
      <w:marRight w:val="0"/>
      <w:marTop w:val="0"/>
      <w:marBottom w:val="0"/>
      <w:divBdr>
        <w:top w:val="none" w:sz="0" w:space="0" w:color="auto"/>
        <w:left w:val="none" w:sz="0" w:space="0" w:color="auto"/>
        <w:bottom w:val="none" w:sz="0" w:space="0" w:color="auto"/>
        <w:right w:val="none" w:sz="0" w:space="0" w:color="auto"/>
      </w:divBdr>
    </w:div>
    <w:div w:id="357245740">
      <w:bodyDiv w:val="1"/>
      <w:marLeft w:val="0"/>
      <w:marRight w:val="0"/>
      <w:marTop w:val="0"/>
      <w:marBottom w:val="0"/>
      <w:divBdr>
        <w:top w:val="none" w:sz="0" w:space="0" w:color="auto"/>
        <w:left w:val="none" w:sz="0" w:space="0" w:color="auto"/>
        <w:bottom w:val="none" w:sz="0" w:space="0" w:color="auto"/>
        <w:right w:val="none" w:sz="0" w:space="0" w:color="auto"/>
      </w:divBdr>
    </w:div>
    <w:div w:id="697119343">
      <w:bodyDiv w:val="1"/>
      <w:marLeft w:val="0"/>
      <w:marRight w:val="0"/>
      <w:marTop w:val="0"/>
      <w:marBottom w:val="0"/>
      <w:divBdr>
        <w:top w:val="none" w:sz="0" w:space="0" w:color="auto"/>
        <w:left w:val="none" w:sz="0" w:space="0" w:color="auto"/>
        <w:bottom w:val="none" w:sz="0" w:space="0" w:color="auto"/>
        <w:right w:val="none" w:sz="0" w:space="0" w:color="auto"/>
      </w:divBdr>
    </w:div>
    <w:div w:id="1061320883">
      <w:bodyDiv w:val="1"/>
      <w:marLeft w:val="0"/>
      <w:marRight w:val="0"/>
      <w:marTop w:val="0"/>
      <w:marBottom w:val="0"/>
      <w:divBdr>
        <w:top w:val="none" w:sz="0" w:space="0" w:color="auto"/>
        <w:left w:val="none" w:sz="0" w:space="0" w:color="auto"/>
        <w:bottom w:val="none" w:sz="0" w:space="0" w:color="auto"/>
        <w:right w:val="none" w:sz="0" w:space="0" w:color="auto"/>
      </w:divBdr>
      <w:divsChild>
        <w:div w:id="1124151104">
          <w:marLeft w:val="0"/>
          <w:marRight w:val="0"/>
          <w:marTop w:val="720"/>
          <w:marBottom w:val="720"/>
          <w:divBdr>
            <w:top w:val="none" w:sz="0" w:space="0" w:color="auto"/>
            <w:left w:val="none" w:sz="0" w:space="0" w:color="auto"/>
            <w:bottom w:val="none" w:sz="0" w:space="0" w:color="auto"/>
            <w:right w:val="none" w:sz="0" w:space="0" w:color="auto"/>
          </w:divBdr>
        </w:div>
      </w:divsChild>
    </w:div>
    <w:div w:id="1446197035">
      <w:bodyDiv w:val="1"/>
      <w:marLeft w:val="0"/>
      <w:marRight w:val="0"/>
      <w:marTop w:val="0"/>
      <w:marBottom w:val="0"/>
      <w:divBdr>
        <w:top w:val="none" w:sz="0" w:space="0" w:color="auto"/>
        <w:left w:val="none" w:sz="0" w:space="0" w:color="auto"/>
        <w:bottom w:val="none" w:sz="0" w:space="0" w:color="auto"/>
        <w:right w:val="none" w:sz="0" w:space="0" w:color="auto"/>
      </w:divBdr>
    </w:div>
    <w:div w:id="1755273789">
      <w:bodyDiv w:val="1"/>
      <w:marLeft w:val="0"/>
      <w:marRight w:val="0"/>
      <w:marTop w:val="0"/>
      <w:marBottom w:val="0"/>
      <w:divBdr>
        <w:top w:val="none" w:sz="0" w:space="0" w:color="auto"/>
        <w:left w:val="none" w:sz="0" w:space="0" w:color="auto"/>
        <w:bottom w:val="none" w:sz="0" w:space="0" w:color="auto"/>
        <w:right w:val="none" w:sz="0" w:space="0" w:color="auto"/>
      </w:divBdr>
    </w:div>
    <w:div w:id="1837453214">
      <w:bodyDiv w:val="1"/>
      <w:marLeft w:val="0"/>
      <w:marRight w:val="0"/>
      <w:marTop w:val="0"/>
      <w:marBottom w:val="0"/>
      <w:divBdr>
        <w:top w:val="single" w:sz="2" w:space="0" w:color="000000"/>
        <w:left w:val="none" w:sz="0" w:space="0" w:color="auto"/>
        <w:bottom w:val="none" w:sz="0" w:space="0" w:color="auto"/>
        <w:right w:val="none" w:sz="0" w:space="0" w:color="auto"/>
      </w:divBdr>
      <w:divsChild>
        <w:div w:id="1487935229">
          <w:marLeft w:val="0"/>
          <w:marRight w:val="0"/>
          <w:marTop w:val="0"/>
          <w:marBottom w:val="0"/>
          <w:divBdr>
            <w:top w:val="none" w:sz="0" w:space="0" w:color="auto"/>
            <w:left w:val="none" w:sz="0" w:space="0" w:color="auto"/>
            <w:bottom w:val="none" w:sz="0" w:space="0" w:color="auto"/>
            <w:right w:val="none" w:sz="0" w:space="0" w:color="auto"/>
          </w:divBdr>
          <w:divsChild>
            <w:div w:id="1331253639">
              <w:marLeft w:val="0"/>
              <w:marRight w:val="0"/>
              <w:marTop w:val="0"/>
              <w:marBottom w:val="0"/>
              <w:divBdr>
                <w:top w:val="single" w:sz="6" w:space="0" w:color="DBDBDB"/>
                <w:left w:val="single" w:sz="6" w:space="23" w:color="DBDBDB"/>
                <w:bottom w:val="single" w:sz="6" w:space="0" w:color="DBDBDB"/>
                <w:right w:val="single" w:sz="6" w:space="23" w:color="DBDBDB"/>
              </w:divBdr>
              <w:divsChild>
                <w:div w:id="433400874">
                  <w:marLeft w:val="0"/>
                  <w:marRight w:val="0"/>
                  <w:marTop w:val="0"/>
                  <w:marBottom w:val="0"/>
                  <w:divBdr>
                    <w:top w:val="none" w:sz="0" w:space="0" w:color="auto"/>
                    <w:left w:val="none" w:sz="0" w:space="0" w:color="auto"/>
                    <w:bottom w:val="none" w:sz="0" w:space="0" w:color="auto"/>
                    <w:right w:val="none" w:sz="0" w:space="0" w:color="auto"/>
                  </w:divBdr>
                  <w:divsChild>
                    <w:div w:id="5332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041462">
      <w:bodyDiv w:val="1"/>
      <w:marLeft w:val="0"/>
      <w:marRight w:val="0"/>
      <w:marTop w:val="0"/>
      <w:marBottom w:val="0"/>
      <w:divBdr>
        <w:top w:val="none" w:sz="0" w:space="0" w:color="auto"/>
        <w:left w:val="none" w:sz="0" w:space="0" w:color="auto"/>
        <w:bottom w:val="none" w:sz="0" w:space="0" w:color="auto"/>
        <w:right w:val="none" w:sz="0" w:space="0" w:color="auto"/>
      </w:divBdr>
      <w:divsChild>
        <w:div w:id="50007255">
          <w:marLeft w:val="0"/>
          <w:marRight w:val="0"/>
          <w:marTop w:val="0"/>
          <w:marBottom w:val="0"/>
          <w:divBdr>
            <w:top w:val="none" w:sz="0" w:space="0" w:color="auto"/>
            <w:left w:val="none" w:sz="0" w:space="0" w:color="auto"/>
            <w:bottom w:val="none" w:sz="0" w:space="0" w:color="auto"/>
            <w:right w:val="none" w:sz="0" w:space="0" w:color="auto"/>
          </w:divBdr>
          <w:divsChild>
            <w:div w:id="886528557">
              <w:marLeft w:val="0"/>
              <w:marRight w:val="0"/>
              <w:marTop w:val="0"/>
              <w:marBottom w:val="0"/>
              <w:divBdr>
                <w:top w:val="none" w:sz="0" w:space="0" w:color="auto"/>
                <w:left w:val="none" w:sz="0" w:space="0" w:color="auto"/>
                <w:bottom w:val="none" w:sz="0" w:space="0" w:color="auto"/>
                <w:right w:val="none" w:sz="0" w:space="0" w:color="auto"/>
              </w:divBdr>
              <w:divsChild>
                <w:div w:id="10158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0916">
          <w:marLeft w:val="0"/>
          <w:marRight w:val="0"/>
          <w:marTop w:val="0"/>
          <w:marBottom w:val="0"/>
          <w:divBdr>
            <w:top w:val="none" w:sz="0" w:space="0" w:color="auto"/>
            <w:left w:val="none" w:sz="0" w:space="0" w:color="auto"/>
            <w:bottom w:val="none" w:sz="0" w:space="0" w:color="auto"/>
            <w:right w:val="none" w:sz="0" w:space="0" w:color="auto"/>
          </w:divBdr>
          <w:divsChild>
            <w:div w:id="669336759">
              <w:marLeft w:val="0"/>
              <w:marRight w:val="0"/>
              <w:marTop w:val="0"/>
              <w:marBottom w:val="0"/>
              <w:divBdr>
                <w:top w:val="none" w:sz="0" w:space="0" w:color="auto"/>
                <w:left w:val="none" w:sz="0" w:space="0" w:color="auto"/>
                <w:bottom w:val="none" w:sz="0" w:space="0" w:color="auto"/>
                <w:right w:val="none" w:sz="0" w:space="0" w:color="auto"/>
              </w:divBdr>
            </w:div>
          </w:divsChild>
        </w:div>
        <w:div w:id="1941064067">
          <w:marLeft w:val="0"/>
          <w:marRight w:val="0"/>
          <w:marTop w:val="0"/>
          <w:marBottom w:val="0"/>
          <w:divBdr>
            <w:top w:val="none" w:sz="0" w:space="0" w:color="auto"/>
            <w:left w:val="none" w:sz="0" w:space="0" w:color="auto"/>
            <w:bottom w:val="none" w:sz="0" w:space="0" w:color="auto"/>
            <w:right w:val="none" w:sz="0" w:space="0" w:color="auto"/>
          </w:divBdr>
          <w:divsChild>
            <w:div w:id="1025641606">
              <w:marLeft w:val="0"/>
              <w:marRight w:val="0"/>
              <w:marTop w:val="0"/>
              <w:marBottom w:val="0"/>
              <w:divBdr>
                <w:top w:val="none" w:sz="0" w:space="0" w:color="auto"/>
                <w:left w:val="none" w:sz="0" w:space="0" w:color="auto"/>
                <w:bottom w:val="none" w:sz="0" w:space="0" w:color="auto"/>
                <w:right w:val="none" w:sz="0" w:space="0" w:color="auto"/>
              </w:divBdr>
              <w:divsChild>
                <w:div w:id="14094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376">
          <w:marLeft w:val="0"/>
          <w:marRight w:val="0"/>
          <w:marTop w:val="0"/>
          <w:marBottom w:val="0"/>
          <w:divBdr>
            <w:top w:val="none" w:sz="0" w:space="0" w:color="auto"/>
            <w:left w:val="none" w:sz="0" w:space="0" w:color="auto"/>
            <w:bottom w:val="none" w:sz="0" w:space="0" w:color="auto"/>
            <w:right w:val="none" w:sz="0" w:space="0" w:color="auto"/>
          </w:divBdr>
          <w:divsChild>
            <w:div w:id="1035732736">
              <w:marLeft w:val="0"/>
              <w:marRight w:val="0"/>
              <w:marTop w:val="0"/>
              <w:marBottom w:val="0"/>
              <w:divBdr>
                <w:top w:val="none" w:sz="0" w:space="0" w:color="auto"/>
                <w:left w:val="none" w:sz="0" w:space="0" w:color="auto"/>
                <w:bottom w:val="none" w:sz="0" w:space="0" w:color="auto"/>
                <w:right w:val="none" w:sz="0" w:space="0" w:color="auto"/>
              </w:divBdr>
              <w:divsChild>
                <w:div w:id="1433743682">
                  <w:marLeft w:val="0"/>
                  <w:marRight w:val="0"/>
                  <w:marTop w:val="0"/>
                  <w:marBottom w:val="0"/>
                  <w:divBdr>
                    <w:top w:val="none" w:sz="0" w:space="0" w:color="auto"/>
                    <w:left w:val="none" w:sz="0" w:space="0" w:color="auto"/>
                    <w:bottom w:val="none" w:sz="0" w:space="0" w:color="auto"/>
                    <w:right w:val="none" w:sz="0" w:space="0" w:color="auto"/>
                  </w:divBdr>
                </w:div>
              </w:divsChild>
            </w:div>
            <w:div w:id="484317514">
              <w:marLeft w:val="0"/>
              <w:marRight w:val="0"/>
              <w:marTop w:val="0"/>
              <w:marBottom w:val="0"/>
              <w:divBdr>
                <w:top w:val="none" w:sz="0" w:space="0" w:color="auto"/>
                <w:left w:val="none" w:sz="0" w:space="0" w:color="auto"/>
                <w:bottom w:val="none" w:sz="0" w:space="0" w:color="auto"/>
                <w:right w:val="none" w:sz="0" w:space="0" w:color="auto"/>
              </w:divBdr>
            </w:div>
            <w:div w:id="396128564">
              <w:marLeft w:val="0"/>
              <w:marRight w:val="0"/>
              <w:marTop w:val="0"/>
              <w:marBottom w:val="0"/>
              <w:divBdr>
                <w:top w:val="none" w:sz="0" w:space="0" w:color="auto"/>
                <w:left w:val="none" w:sz="0" w:space="0" w:color="auto"/>
                <w:bottom w:val="none" w:sz="0" w:space="0" w:color="auto"/>
                <w:right w:val="none" w:sz="0" w:space="0" w:color="auto"/>
              </w:divBdr>
              <w:divsChild>
                <w:div w:id="1464890269">
                  <w:marLeft w:val="0"/>
                  <w:marRight w:val="0"/>
                  <w:marTop w:val="0"/>
                  <w:marBottom w:val="0"/>
                  <w:divBdr>
                    <w:top w:val="none" w:sz="0" w:space="0" w:color="auto"/>
                    <w:left w:val="none" w:sz="0" w:space="0" w:color="auto"/>
                    <w:bottom w:val="none" w:sz="0" w:space="0" w:color="auto"/>
                    <w:right w:val="none" w:sz="0" w:space="0" w:color="auto"/>
                  </w:divBdr>
                </w:div>
                <w:div w:id="727067421">
                  <w:marLeft w:val="0"/>
                  <w:marRight w:val="0"/>
                  <w:marTop w:val="0"/>
                  <w:marBottom w:val="0"/>
                  <w:divBdr>
                    <w:top w:val="none" w:sz="0" w:space="0" w:color="auto"/>
                    <w:left w:val="none" w:sz="0" w:space="0" w:color="auto"/>
                    <w:bottom w:val="none" w:sz="0" w:space="0" w:color="auto"/>
                    <w:right w:val="none" w:sz="0" w:space="0" w:color="auto"/>
                  </w:divBdr>
                  <w:divsChild>
                    <w:div w:id="97599565">
                      <w:marLeft w:val="0"/>
                      <w:marRight w:val="0"/>
                      <w:marTop w:val="0"/>
                      <w:marBottom w:val="0"/>
                      <w:divBdr>
                        <w:top w:val="none" w:sz="0" w:space="0" w:color="auto"/>
                        <w:left w:val="none" w:sz="0" w:space="0" w:color="auto"/>
                        <w:bottom w:val="none" w:sz="0" w:space="0" w:color="auto"/>
                        <w:right w:val="none" w:sz="0" w:space="0" w:color="auto"/>
                      </w:divBdr>
                    </w:div>
                    <w:div w:id="18963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68228">
      <w:bodyDiv w:val="1"/>
      <w:marLeft w:val="0"/>
      <w:marRight w:val="0"/>
      <w:marTop w:val="0"/>
      <w:marBottom w:val="0"/>
      <w:divBdr>
        <w:top w:val="none" w:sz="0" w:space="0" w:color="auto"/>
        <w:left w:val="none" w:sz="0" w:space="0" w:color="auto"/>
        <w:bottom w:val="none" w:sz="0" w:space="0" w:color="auto"/>
        <w:right w:val="none" w:sz="0" w:space="0" w:color="auto"/>
      </w:divBdr>
    </w:div>
    <w:div w:id="21119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file:///C:/Users/thomasch/Documents/Personal/Climate/davis_who_will_build_the_ark_.pdf" TargetMode="External"/><Relationship Id="rId3" Type="http://schemas.openxmlformats.org/officeDocument/2006/relationships/hyperlink" Target="http://www3.weforum.org/docs/WEF_Global_Risks_Report_2019.pdf" TargetMode="External"/><Relationship Id="rId7" Type="http://schemas.openxmlformats.org/officeDocument/2006/relationships/hyperlink" Target="https://www.theguardian.com/books/2019/sep/14/naomi-klein-we-are-seeing-the-beginnings-of-the-era-of-climate-barbarism" TargetMode="External"/><Relationship Id="rId12" Type="http://schemas.openxmlformats.org/officeDocument/2006/relationships/hyperlink" Target="https://www.marxists.org/archive/lenin/works/1920/lwc/ch07.htm" TargetMode="External"/><Relationship Id="rId2" Type="http://schemas.openxmlformats.org/officeDocument/2006/relationships/hyperlink" Target="https://www.thecommunists.net/worldwide/global/revolutionary-change-to-end-climate-change/" TargetMode="External"/><Relationship Id="rId1" Type="http://schemas.openxmlformats.org/officeDocument/2006/relationships/hyperlink" Target="https://bigthink.com/strange-maps/climate-change?rebelltitem=1" TargetMode="External"/><Relationship Id="rId6" Type="http://schemas.openxmlformats.org/officeDocument/2006/relationships/hyperlink" Target="https://www.ncdc.noaa.gov/sotc/global/201508" TargetMode="External"/><Relationship Id="rId11" Type="http://schemas.openxmlformats.org/officeDocument/2006/relationships/hyperlink" Target="http://www.thecommunists.net" TargetMode="External"/><Relationship Id="rId5" Type="http://schemas.openxmlformats.org/officeDocument/2006/relationships/hyperlink" Target="https://www.piie.com/events/global-warming-and-agriculture-impact-estimates-country" TargetMode="External"/><Relationship Id="rId10" Type="http://schemas.openxmlformats.org/officeDocument/2006/relationships/hyperlink" Target="https://www.wri.org/blog/2017/04/interactive-chart-explains-worlds-top-10-emitters-and-how-theyve-changed" TargetMode="External"/><Relationship Id="rId4" Type="http://schemas.openxmlformats.org/officeDocument/2006/relationships/hyperlink" Target="https://www.weforum.org/about/world-economic-forum" TargetMode="External"/><Relationship Id="rId9" Type="http://schemas.openxmlformats.org/officeDocument/2006/relationships/hyperlink" Target="https://www.oxfam.org/sites/www.oxfam.org/files/file_attachments/mb-extreme-carbon-inequality-02121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90B10-73B6-496D-B83B-68BCDC7A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8697</Words>
  <Characters>49574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NEW UNITY MOVEMENT
BIENNIAL GENERAL CONFERENCE, 2019</vt:lpstr>
    </vt:vector>
  </TitlesOfParts>
  <Company>CPUT</Company>
  <LinksUpToDate>false</LinksUpToDate>
  <CharactersWithSpaces>58155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UNITY MOVEMENT
BIENNIAL GENERAL CONFERENCE, 2019</dc:title>
  <dc:subject>PAPER ON THE INTERNATIONAL SITUATION:</dc:subject>
  <dc:creator>Windows User</dc:creator>
  <cp:lastModifiedBy>User</cp:lastModifiedBy>
  <cp:revision>2</cp:revision>
  <cp:lastPrinted>2019-11-18T09:55:00Z</cp:lastPrinted>
  <dcterms:created xsi:type="dcterms:W3CDTF">2020-01-14T21:46:00Z</dcterms:created>
  <dcterms:modified xsi:type="dcterms:W3CDTF">2020-01-14T21:46:00Z</dcterms:modified>
</cp:coreProperties>
</file>